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810" w:rsidRDefault="00083461">
      <w:pPr>
        <w:spacing w:line="400" w:lineRule="exact"/>
        <w:jc w:val="center"/>
      </w:pPr>
      <w:bookmarkStart w:id="0" w:name="_GoBack"/>
      <w:bookmarkEnd w:id="0"/>
      <w:r>
        <w:rPr>
          <w:rFonts w:ascii="標楷體" w:eastAsia="標楷體" w:hAnsi="標楷體"/>
          <w:sz w:val="31"/>
          <w:szCs w:val="31"/>
        </w:rPr>
        <w:t>嘉義市</w:t>
      </w:r>
      <w:r>
        <w:rPr>
          <w:rFonts w:ascii="標楷體" w:eastAsia="標楷體" w:hAnsi="標楷體"/>
          <w:sz w:val="31"/>
          <w:szCs w:val="31"/>
        </w:rPr>
        <w:t>114</w:t>
      </w:r>
      <w:r>
        <w:rPr>
          <w:rFonts w:ascii="標楷體" w:eastAsia="標楷體" w:hAnsi="標楷體"/>
          <w:sz w:val="31"/>
          <w:szCs w:val="31"/>
        </w:rPr>
        <w:t>年度科學</w:t>
      </w:r>
      <w:r>
        <w:rPr>
          <w:rFonts w:ascii="標楷體" w:eastAsia="標楷體" w:hAnsi="標楷體"/>
          <w:sz w:val="31"/>
          <w:szCs w:val="31"/>
        </w:rPr>
        <w:t>168</w:t>
      </w:r>
      <w:r>
        <w:rPr>
          <w:rFonts w:ascii="標楷體" w:eastAsia="標楷體" w:hAnsi="標楷體"/>
          <w:sz w:val="31"/>
          <w:szCs w:val="31"/>
        </w:rPr>
        <w:t>教育博覽會－「</w:t>
      </w:r>
      <w:r>
        <w:rPr>
          <w:rFonts w:ascii="標楷體" w:eastAsia="標楷體" w:hAnsi="標楷體"/>
          <w:color w:val="000000"/>
          <w:sz w:val="31"/>
          <w:szCs w:val="31"/>
        </w:rPr>
        <w:t>魔術方塊</w:t>
      </w:r>
      <w:r>
        <w:rPr>
          <w:rFonts w:ascii="標楷體" w:eastAsia="標楷體" w:hAnsi="標楷體"/>
          <w:sz w:val="31"/>
          <w:szCs w:val="31"/>
        </w:rPr>
        <w:t>」科學競賽</w:t>
      </w:r>
      <w:r>
        <w:rPr>
          <w:rFonts w:ascii="標楷體" w:eastAsia="標楷體" w:hAnsi="標楷體"/>
          <w:color w:val="000000"/>
          <w:sz w:val="31"/>
          <w:szCs w:val="31"/>
        </w:rPr>
        <w:t>實施計畫</w:t>
      </w:r>
    </w:p>
    <w:p w:rsidR="00981810" w:rsidRDefault="00981810">
      <w:pPr>
        <w:spacing w:line="400" w:lineRule="exact"/>
        <w:rPr>
          <w:rFonts w:ascii="標楷體" w:eastAsia="標楷體" w:hAnsi="標楷體"/>
        </w:rPr>
      </w:pPr>
    </w:p>
    <w:p w:rsidR="00981810" w:rsidRDefault="00083461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壹、依據：嘉義市</w:t>
      </w:r>
      <w:r>
        <w:rPr>
          <w:rFonts w:ascii="標楷體" w:eastAsia="標楷體" w:hAnsi="標楷體"/>
        </w:rPr>
        <w:t>114</w:t>
      </w:r>
      <w:r>
        <w:rPr>
          <w:rFonts w:ascii="標楷體" w:eastAsia="標楷體" w:hAnsi="標楷體"/>
        </w:rPr>
        <w:t>年度科學</w:t>
      </w:r>
      <w:r>
        <w:rPr>
          <w:rFonts w:ascii="標楷體" w:eastAsia="標楷體" w:hAnsi="標楷體"/>
        </w:rPr>
        <w:t>168</w:t>
      </w:r>
      <w:r>
        <w:rPr>
          <w:rFonts w:ascii="標楷體" w:eastAsia="標楷體" w:hAnsi="標楷體"/>
        </w:rPr>
        <w:t>教育博覽會實施計畫。</w:t>
      </w:r>
    </w:p>
    <w:p w:rsidR="00981810" w:rsidRDefault="00981810">
      <w:pPr>
        <w:spacing w:line="400" w:lineRule="exact"/>
        <w:rPr>
          <w:rFonts w:ascii="標楷體" w:eastAsia="標楷體" w:hAnsi="標楷體"/>
        </w:rPr>
      </w:pPr>
    </w:p>
    <w:p w:rsidR="00981810" w:rsidRDefault="00083461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貳、目的：</w:t>
      </w:r>
    </w:p>
    <w:p w:rsidR="00981810" w:rsidRDefault="00083461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　一、辦理魔術方塊科學競賽，培養參賽學生專注力及啟發賽者增強空間思維能力。</w:t>
      </w:r>
    </w:p>
    <w:p w:rsidR="00981810" w:rsidRDefault="00083461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二、藉由科學競賽實施，擴大學生科學的參與，以達到科學教育之目的。</w:t>
      </w:r>
    </w:p>
    <w:p w:rsidR="00981810" w:rsidRDefault="00981810">
      <w:pPr>
        <w:spacing w:line="400" w:lineRule="exact"/>
        <w:rPr>
          <w:rFonts w:ascii="標楷體" w:eastAsia="標楷體" w:hAnsi="標楷體"/>
        </w:rPr>
      </w:pPr>
    </w:p>
    <w:p w:rsidR="00981810" w:rsidRDefault="00083461">
      <w:pPr>
        <w:spacing w:line="400" w:lineRule="exact"/>
      </w:pPr>
      <w:r>
        <w:rPr>
          <w:rFonts w:ascii="標楷體" w:eastAsia="標楷體" w:hAnsi="標楷體"/>
        </w:rPr>
        <w:t>參</w:t>
      </w:r>
      <w:r>
        <w:rPr>
          <w:rFonts w:ascii="新細明體" w:hAnsi="新細明體"/>
        </w:rPr>
        <w:t>、</w:t>
      </w:r>
      <w:r>
        <w:rPr>
          <w:rFonts w:ascii="標楷體" w:eastAsia="標楷體" w:hAnsi="標楷體"/>
        </w:rPr>
        <w:t>主辦單位：嘉義市政府</w:t>
      </w:r>
    </w:p>
    <w:p w:rsidR="00981810" w:rsidRDefault="00083461">
      <w:pPr>
        <w:spacing w:line="400" w:lineRule="exact"/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承辦單位：嘉義市北園國民中學</w:t>
      </w:r>
    </w:p>
    <w:p w:rsidR="00981810" w:rsidRDefault="00981810">
      <w:pPr>
        <w:spacing w:line="400" w:lineRule="exact"/>
        <w:rPr>
          <w:rFonts w:ascii="標楷體" w:eastAsia="標楷體" w:hAnsi="標楷體"/>
        </w:rPr>
      </w:pPr>
    </w:p>
    <w:p w:rsidR="00981810" w:rsidRDefault="00083461">
      <w:pPr>
        <w:spacing w:line="400" w:lineRule="exact"/>
      </w:pPr>
      <w:r>
        <w:rPr>
          <w:rFonts w:ascii="標楷體" w:eastAsia="標楷體" w:hAnsi="標楷體"/>
        </w:rPr>
        <w:t>肆</w:t>
      </w:r>
      <w:r>
        <w:rPr>
          <w:rFonts w:ascii="新細明體" w:hAnsi="新細明體"/>
        </w:rPr>
        <w:t>、</w:t>
      </w:r>
      <w:r>
        <w:rPr>
          <w:rFonts w:ascii="標楷體" w:eastAsia="標楷體" w:hAnsi="標楷體"/>
        </w:rPr>
        <w:t>活動內容</w:t>
      </w:r>
      <w:r>
        <w:rPr>
          <w:rFonts w:ascii="標楷體" w:eastAsia="標楷體" w:hAnsi="標楷體"/>
        </w:rPr>
        <w:t>:</w:t>
      </w:r>
    </w:p>
    <w:p w:rsidR="00981810" w:rsidRDefault="00083461">
      <w:pPr>
        <w:spacing w:line="400" w:lineRule="exact"/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本次比賽主題為三階魔方競速，分為國中、國小一般競速。</w:t>
      </w:r>
    </w:p>
    <w:p w:rsidR="00981810" w:rsidRDefault="00981810">
      <w:pPr>
        <w:spacing w:line="400" w:lineRule="exact"/>
        <w:rPr>
          <w:rFonts w:ascii="標楷體" w:eastAsia="標楷體" w:hAnsi="標楷體"/>
        </w:rPr>
      </w:pPr>
    </w:p>
    <w:p w:rsidR="00981810" w:rsidRDefault="00083461">
      <w:pPr>
        <w:spacing w:line="400" w:lineRule="exact"/>
      </w:pPr>
      <w:r>
        <w:rPr>
          <w:rFonts w:ascii="標楷體" w:eastAsia="標楷體" w:hAnsi="標楷體"/>
        </w:rPr>
        <w:t>伍</w:t>
      </w:r>
      <w:r>
        <w:rPr>
          <w:rFonts w:ascii="新細明體" w:hAnsi="新細明體"/>
        </w:rPr>
        <w:t>、</w:t>
      </w:r>
      <w:r>
        <w:rPr>
          <w:rFonts w:ascii="標楷體" w:eastAsia="標楷體" w:hAnsi="標楷體"/>
        </w:rPr>
        <w:t>報名規則</w:t>
      </w:r>
      <w:r>
        <w:rPr>
          <w:rFonts w:ascii="標楷體" w:eastAsia="標楷體" w:hAnsi="標楷體"/>
        </w:rPr>
        <w:t>:</w:t>
      </w:r>
    </w:p>
    <w:p w:rsidR="00981810" w:rsidRDefault="00083461">
      <w:pPr>
        <w:numPr>
          <w:ilvl w:val="1"/>
          <w:numId w:val="1"/>
        </w:numPr>
        <w:spacing w:line="400" w:lineRule="exact"/>
      </w:pPr>
      <w:r>
        <w:rPr>
          <w:rFonts w:ascii="標楷體" w:eastAsia="標楷體" w:hAnsi="標楷體"/>
        </w:rPr>
        <w:t>競賽組分為國中一般競速組、國小一般競速組</w:t>
      </w:r>
      <w:r>
        <w:rPr>
          <w:rFonts w:ascii="新細明體" w:hAnsi="新細明體"/>
        </w:rPr>
        <w:t>，</w:t>
      </w:r>
      <w:r>
        <w:rPr>
          <w:rFonts w:ascii="標楷體" w:eastAsia="標楷體" w:hAnsi="標楷體"/>
        </w:rPr>
        <w:t>共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組</w:t>
      </w:r>
      <w:r>
        <w:rPr>
          <w:rFonts w:ascii="新細明體" w:hAnsi="新細明體"/>
        </w:rPr>
        <w:t>。</w:t>
      </w:r>
    </w:p>
    <w:p w:rsidR="00981810" w:rsidRDefault="00083461">
      <w:pPr>
        <w:numPr>
          <w:ilvl w:val="1"/>
          <w:numId w:val="1"/>
        </w:numPr>
        <w:spacing w:line="400" w:lineRule="exact"/>
      </w:pPr>
      <w:r>
        <w:rPr>
          <w:rFonts w:ascii="標楷體" w:eastAsia="標楷體" w:hAnsi="標楷體"/>
        </w:rPr>
        <w:t>報名人數：一般競速組國中總報名人數限每校至多</w:t>
      </w:r>
      <w:r>
        <w:rPr>
          <w:rFonts w:ascii="標楷體" w:eastAsia="標楷體" w:hAnsi="標楷體"/>
        </w:rPr>
        <w:t>10</w:t>
      </w:r>
      <w:r>
        <w:rPr>
          <w:rFonts w:ascii="標楷體" w:eastAsia="標楷體" w:hAnsi="標楷體"/>
        </w:rPr>
        <w:t>名學生</w:t>
      </w:r>
      <w:r>
        <w:rPr>
          <w:rFonts w:ascii="新細明體" w:hAnsi="新細明體"/>
        </w:rPr>
        <w:t>，</w:t>
      </w:r>
      <w:r>
        <w:rPr>
          <w:rFonts w:ascii="標楷體" w:eastAsia="標楷體" w:hAnsi="標楷體"/>
        </w:rPr>
        <w:t>國小總報名人數限每校至多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/>
        </w:rPr>
        <w:t>名學生。</w:t>
      </w:r>
    </w:p>
    <w:p w:rsidR="00981810" w:rsidRDefault="00083461">
      <w:pPr>
        <w:numPr>
          <w:ilvl w:val="1"/>
          <w:numId w:val="1"/>
        </w:numPr>
        <w:spacing w:line="400" w:lineRule="exact"/>
      </w:pPr>
      <w:r>
        <w:rPr>
          <w:rFonts w:ascii="標楷體" w:eastAsia="標楷體" w:hAnsi="標楷體"/>
        </w:rPr>
        <w:t>請將上網將報名表填妥，</w:t>
      </w:r>
      <w:r>
        <w:rPr>
          <w:rFonts w:ascii="標楷體" w:eastAsia="標楷體" w:hAnsi="標楷體"/>
        </w:rPr>
        <w:t>google</w:t>
      </w:r>
      <w:r>
        <w:rPr>
          <w:rFonts w:ascii="標楷體" w:eastAsia="標楷體" w:hAnsi="標楷體"/>
        </w:rPr>
        <w:t>表單網址：</w:t>
      </w:r>
      <w:hyperlink r:id="rId7" w:history="1">
        <w:r>
          <w:rPr>
            <w:rStyle w:val="a3"/>
            <w:rFonts w:ascii="標楷體" w:eastAsia="標楷體" w:hAnsi="標楷體"/>
          </w:rPr>
          <w:t>https://forms.gle/efYuXVxQz9neY3kR7</w:t>
        </w:r>
      </w:hyperlink>
    </w:p>
    <w:p w:rsidR="00981810" w:rsidRDefault="00083461">
      <w:pPr>
        <w:ind w:left="960"/>
      </w:pPr>
      <w:r>
        <w:rPr>
          <w:rFonts w:ascii="標楷體" w:eastAsia="標楷體" w:hAnsi="標楷體"/>
          <w:noProof/>
        </w:rPr>
        <w:drawing>
          <wp:inline distT="0" distB="0" distL="0" distR="0">
            <wp:extent cx="1409703" cy="1409703"/>
            <wp:effectExtent l="0" t="0" r="0" b="0"/>
            <wp:docPr id="1" name="圖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14097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81810" w:rsidRDefault="00083461">
      <w:pPr>
        <w:numPr>
          <w:ilvl w:val="1"/>
          <w:numId w:val="1"/>
        </w:numPr>
        <w:spacing w:line="400" w:lineRule="exact"/>
      </w:pPr>
      <w:r>
        <w:rPr>
          <w:rFonts w:ascii="標楷體" w:eastAsia="標楷體" w:hAnsi="標楷體"/>
          <w:lang w:eastAsia="zh-HK"/>
        </w:rPr>
        <w:t>請各校於比賽當天</w:t>
      </w:r>
      <w:r>
        <w:rPr>
          <w:rFonts w:ascii="標楷體" w:eastAsia="標楷體" w:hAnsi="標楷體"/>
          <w:color w:val="FF0000"/>
        </w:rPr>
        <w:t>(7/22)</w:t>
      </w:r>
      <w:r>
        <w:rPr>
          <w:rFonts w:ascii="標楷體" w:eastAsia="標楷體" w:hAnsi="標楷體"/>
          <w:lang w:eastAsia="zh-HK"/>
        </w:rPr>
        <w:t>至少派一名老師</w:t>
      </w:r>
      <w:r>
        <w:rPr>
          <w:rFonts w:ascii="標楷體" w:eastAsia="標楷體" w:hAnsi="標楷體"/>
        </w:rPr>
        <w:t>帶隊</w:t>
      </w:r>
      <w:r>
        <w:rPr>
          <w:rFonts w:ascii="標楷體" w:eastAsia="標楷體" w:hAnsi="標楷體"/>
          <w:lang w:eastAsia="zh-HK"/>
        </w:rPr>
        <w:t>參加，並完成報到手續。</w:t>
      </w:r>
    </w:p>
    <w:p w:rsidR="00981810" w:rsidRDefault="00981810">
      <w:pPr>
        <w:spacing w:line="400" w:lineRule="exact"/>
        <w:rPr>
          <w:rFonts w:ascii="標楷體" w:eastAsia="標楷體" w:hAnsi="標楷體"/>
        </w:rPr>
      </w:pPr>
    </w:p>
    <w:p w:rsidR="00981810" w:rsidRDefault="00083461">
      <w:pPr>
        <w:spacing w:line="400" w:lineRule="exact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5279388</wp:posOffset>
            </wp:positionH>
            <wp:positionV relativeFrom="paragraph">
              <wp:posOffset>215268</wp:posOffset>
            </wp:positionV>
            <wp:extent cx="1104896" cy="1524003"/>
            <wp:effectExtent l="0" t="0" r="4" b="0"/>
            <wp:wrapSquare wrapText="bothSides"/>
            <wp:docPr id="2" name="圖片 2" descr="downloa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4896" cy="15240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/>
        </w:rPr>
        <w:t>陸</w:t>
      </w:r>
      <w:r>
        <w:rPr>
          <w:rFonts w:ascii="新細明體" w:hAnsi="新細明體"/>
        </w:rPr>
        <w:t>、</w:t>
      </w:r>
      <w:r>
        <w:rPr>
          <w:rFonts w:ascii="標楷體" w:eastAsia="標楷體" w:hAnsi="標楷體"/>
        </w:rPr>
        <w:t>競賽規則及流程</w:t>
      </w:r>
    </w:p>
    <w:p w:rsidR="00981810" w:rsidRDefault="00083461">
      <w:pPr>
        <w:widowControl/>
        <w:spacing w:line="400" w:lineRule="exact"/>
        <w:ind w:left="960" w:hanging="480"/>
        <w:outlineLvl w:val="2"/>
      </w:pPr>
      <w:r>
        <w:rPr>
          <w:rFonts w:ascii="標楷體" w:eastAsia="標楷體" w:hAnsi="標楷體" w:cs="Segoe UI"/>
          <w:bCs/>
          <w:kern w:val="0"/>
        </w:rPr>
        <w:t>一</w:t>
      </w:r>
      <w:r>
        <w:rPr>
          <w:rFonts w:ascii="新細明體" w:hAnsi="新細明體" w:cs="Segoe UI"/>
          <w:bCs/>
          <w:kern w:val="0"/>
        </w:rPr>
        <w:t>、</w:t>
      </w:r>
      <w:r>
        <w:rPr>
          <w:rFonts w:ascii="標楷體" w:eastAsia="標楷體" w:hAnsi="標楷體" w:cs="Segoe UI"/>
          <w:bCs/>
          <w:kern w:val="0"/>
        </w:rPr>
        <w:t>參賽選手自己準備</w:t>
      </w:r>
      <w:r>
        <w:rPr>
          <w:rFonts w:ascii="標楷體" w:eastAsia="標楷體" w:hAnsi="標楷體" w:cs="Segoe UI"/>
          <w:bCs/>
          <w:kern w:val="0"/>
        </w:rPr>
        <w:t xml:space="preserve">3x3x3 </w:t>
      </w:r>
      <w:r>
        <w:rPr>
          <w:rFonts w:ascii="標楷體" w:eastAsia="標楷體" w:hAnsi="標楷體" w:cs="Segoe UI"/>
          <w:bCs/>
          <w:kern w:val="0"/>
        </w:rPr>
        <w:t>魔術方塊，魔術方塊的配色必須是一面只有一個顏色，且一個顏色只用在一面，請使用官方配色</w:t>
      </w:r>
      <w:r>
        <w:rPr>
          <w:rFonts w:ascii="標楷體" w:eastAsia="標楷體" w:hAnsi="標楷體" w:cs="Segoe UI"/>
          <w:bCs/>
          <w:kern w:val="0"/>
        </w:rPr>
        <w:t>(</w:t>
      </w:r>
      <w:r>
        <w:rPr>
          <w:rFonts w:ascii="標楷體" w:eastAsia="標楷體" w:hAnsi="標楷體" w:cs="Segoe UI"/>
          <w:bCs/>
          <w:kern w:val="0"/>
        </w:rPr>
        <w:t>如右圖，</w:t>
      </w:r>
      <w:r>
        <w:rPr>
          <w:rFonts w:ascii="標楷體" w:eastAsia="標楷體" w:hAnsi="標楷體" w:cs="Segoe UI"/>
          <w:bCs/>
          <w:kern w:val="0"/>
        </w:rPr>
        <w:t>U(</w:t>
      </w:r>
      <w:r>
        <w:rPr>
          <w:rFonts w:ascii="標楷體" w:eastAsia="標楷體" w:hAnsi="標楷體" w:cs="Segoe UI"/>
          <w:bCs/>
          <w:kern w:val="0"/>
        </w:rPr>
        <w:t>上</w:t>
      </w:r>
      <w:r>
        <w:rPr>
          <w:rFonts w:ascii="標楷體" w:eastAsia="標楷體" w:hAnsi="標楷體" w:cs="Segoe UI"/>
          <w:bCs/>
          <w:kern w:val="0"/>
        </w:rPr>
        <w:t>):</w:t>
      </w:r>
      <w:r>
        <w:rPr>
          <w:rFonts w:ascii="標楷體" w:eastAsia="標楷體" w:hAnsi="標楷體" w:cs="Segoe UI"/>
          <w:bCs/>
          <w:kern w:val="0"/>
        </w:rPr>
        <w:t>黃色，</w:t>
      </w:r>
      <w:r>
        <w:rPr>
          <w:rFonts w:ascii="標楷體" w:eastAsia="標楷體" w:hAnsi="標楷體" w:cs="Segoe UI"/>
          <w:bCs/>
          <w:kern w:val="0"/>
        </w:rPr>
        <w:t>D(</w:t>
      </w:r>
      <w:r>
        <w:rPr>
          <w:rFonts w:ascii="標楷體" w:eastAsia="標楷體" w:hAnsi="標楷體" w:cs="Segoe UI"/>
          <w:bCs/>
          <w:kern w:val="0"/>
        </w:rPr>
        <w:t>下</w:t>
      </w:r>
      <w:r>
        <w:rPr>
          <w:rFonts w:ascii="標楷體" w:eastAsia="標楷體" w:hAnsi="標楷體" w:cs="Segoe UI"/>
          <w:bCs/>
          <w:kern w:val="0"/>
        </w:rPr>
        <w:t>)</w:t>
      </w:r>
      <w:r>
        <w:rPr>
          <w:rFonts w:ascii="標楷體" w:eastAsia="標楷體" w:hAnsi="標楷體" w:cs="Segoe UI"/>
          <w:bCs/>
          <w:kern w:val="0"/>
        </w:rPr>
        <w:t>：白色，</w:t>
      </w:r>
      <w:r>
        <w:rPr>
          <w:rFonts w:ascii="標楷體" w:eastAsia="標楷體" w:hAnsi="標楷體" w:cs="Segoe UI"/>
          <w:bCs/>
          <w:kern w:val="0"/>
        </w:rPr>
        <w:t>R(</w:t>
      </w:r>
      <w:r>
        <w:rPr>
          <w:rFonts w:ascii="標楷體" w:eastAsia="標楷體" w:hAnsi="標楷體" w:cs="Segoe UI"/>
          <w:bCs/>
          <w:kern w:val="0"/>
        </w:rPr>
        <w:t>右</w:t>
      </w:r>
      <w:r>
        <w:rPr>
          <w:rFonts w:ascii="標楷體" w:eastAsia="標楷體" w:hAnsi="標楷體" w:cs="Segoe UI"/>
          <w:bCs/>
          <w:kern w:val="0"/>
        </w:rPr>
        <w:t>)</w:t>
      </w:r>
      <w:r>
        <w:rPr>
          <w:rFonts w:ascii="標楷體" w:eastAsia="標楷體" w:hAnsi="標楷體" w:cs="Segoe UI"/>
          <w:bCs/>
          <w:kern w:val="0"/>
        </w:rPr>
        <w:t>：紅色，</w:t>
      </w:r>
      <w:r>
        <w:rPr>
          <w:rFonts w:ascii="標楷體" w:eastAsia="標楷體" w:hAnsi="標楷體" w:cs="Segoe UI"/>
          <w:bCs/>
          <w:kern w:val="0"/>
        </w:rPr>
        <w:t>B(</w:t>
      </w:r>
      <w:r>
        <w:rPr>
          <w:rFonts w:ascii="標楷體" w:eastAsia="標楷體" w:hAnsi="標楷體" w:cs="Segoe UI"/>
          <w:bCs/>
          <w:kern w:val="0"/>
        </w:rPr>
        <w:t>後</w:t>
      </w:r>
      <w:r>
        <w:rPr>
          <w:rFonts w:ascii="標楷體" w:eastAsia="標楷體" w:hAnsi="標楷體" w:cs="Segoe UI"/>
          <w:bCs/>
          <w:kern w:val="0"/>
        </w:rPr>
        <w:t>)</w:t>
      </w:r>
      <w:r>
        <w:rPr>
          <w:rFonts w:ascii="標楷體" w:eastAsia="標楷體" w:hAnsi="標楷體" w:cs="Segoe UI"/>
          <w:bCs/>
          <w:kern w:val="0"/>
        </w:rPr>
        <w:t>：綠色，</w:t>
      </w:r>
      <w:r>
        <w:rPr>
          <w:rFonts w:ascii="標楷體" w:eastAsia="標楷體" w:hAnsi="標楷體" w:cs="Segoe UI"/>
          <w:bCs/>
          <w:kern w:val="0"/>
        </w:rPr>
        <w:t>L(</w:t>
      </w:r>
      <w:r>
        <w:rPr>
          <w:rFonts w:ascii="標楷體" w:eastAsia="標楷體" w:hAnsi="標楷體" w:cs="Segoe UI"/>
          <w:bCs/>
          <w:kern w:val="0"/>
        </w:rPr>
        <w:t>左</w:t>
      </w:r>
      <w:r>
        <w:rPr>
          <w:rFonts w:ascii="標楷體" w:eastAsia="標楷體" w:hAnsi="標楷體" w:cs="Segoe UI"/>
          <w:bCs/>
          <w:kern w:val="0"/>
        </w:rPr>
        <w:t>)</w:t>
      </w:r>
      <w:r>
        <w:rPr>
          <w:rFonts w:ascii="標楷體" w:eastAsia="標楷體" w:hAnsi="標楷體" w:cs="Segoe UI"/>
          <w:bCs/>
          <w:kern w:val="0"/>
        </w:rPr>
        <w:t>：橘色，</w:t>
      </w:r>
      <w:r>
        <w:rPr>
          <w:rFonts w:ascii="標楷體" w:eastAsia="標楷體" w:hAnsi="標楷體" w:cs="Segoe UI"/>
          <w:bCs/>
          <w:kern w:val="0"/>
        </w:rPr>
        <w:t>F(</w:t>
      </w:r>
      <w:r>
        <w:rPr>
          <w:rFonts w:ascii="標楷體" w:eastAsia="標楷體" w:hAnsi="標楷體" w:cs="Segoe UI"/>
          <w:bCs/>
          <w:kern w:val="0"/>
        </w:rPr>
        <w:t>前</w:t>
      </w:r>
      <w:r>
        <w:rPr>
          <w:rFonts w:ascii="標楷體" w:eastAsia="標楷體" w:hAnsi="標楷體" w:cs="Segoe UI"/>
          <w:bCs/>
          <w:kern w:val="0"/>
        </w:rPr>
        <w:t>)</w:t>
      </w:r>
      <w:r>
        <w:rPr>
          <w:rFonts w:ascii="標楷體" w:eastAsia="標楷體" w:hAnsi="標楷體" w:cs="Segoe UI"/>
          <w:bCs/>
          <w:kern w:val="0"/>
        </w:rPr>
        <w:t>：藍色</w:t>
      </w:r>
      <w:r>
        <w:rPr>
          <w:rFonts w:ascii="標楷體" w:eastAsia="標楷體" w:hAnsi="標楷體" w:cs="Segoe UI"/>
          <w:bCs/>
          <w:kern w:val="0"/>
        </w:rPr>
        <w:t>)</w:t>
      </w:r>
      <w:r>
        <w:rPr>
          <w:rFonts w:ascii="標楷體" w:eastAsia="標楷體" w:hAnsi="標楷體" w:cs="Segoe UI"/>
          <w:bCs/>
          <w:kern w:val="0"/>
        </w:rPr>
        <w:t>；方塊要可以正常使用，以便被正常轉亂。</w:t>
      </w:r>
    </w:p>
    <w:p w:rsidR="00981810" w:rsidRDefault="00083461">
      <w:pPr>
        <w:widowControl/>
        <w:spacing w:line="400" w:lineRule="exact"/>
        <w:ind w:left="960" w:hanging="480"/>
        <w:outlineLvl w:val="2"/>
      </w:pPr>
      <w:r>
        <w:rPr>
          <w:rFonts w:ascii="標楷體" w:eastAsia="標楷體" w:hAnsi="標楷體" w:cs="Segoe UI"/>
          <w:bCs/>
          <w:kern w:val="0"/>
        </w:rPr>
        <w:t>二</w:t>
      </w:r>
      <w:r>
        <w:rPr>
          <w:rFonts w:ascii="新細明體" w:hAnsi="新細明體" w:cs="Segoe UI"/>
          <w:bCs/>
          <w:kern w:val="0"/>
        </w:rPr>
        <w:t>、</w:t>
      </w:r>
      <w:r>
        <w:rPr>
          <w:rFonts w:ascii="標楷體" w:eastAsia="標楷體" w:hAnsi="標楷體" w:cs="Segoe UI"/>
          <w:bCs/>
          <w:kern w:val="0"/>
        </w:rPr>
        <w:t>請參加選手</w:t>
      </w:r>
      <w:r>
        <w:rPr>
          <w:rFonts w:ascii="標楷體" w:eastAsia="標楷體" w:hAnsi="標楷體" w:cs="Segoe UI"/>
          <w:b/>
          <w:bCs/>
          <w:kern w:val="0"/>
        </w:rPr>
        <w:t>自備兩顆魔術方塊</w:t>
      </w:r>
      <w:r>
        <w:rPr>
          <w:rFonts w:ascii="標楷體" w:eastAsia="標楷體" w:hAnsi="標楷體" w:cs="Segoe UI"/>
          <w:bCs/>
          <w:kern w:val="0"/>
        </w:rPr>
        <w:t>於各組比賽前將魔術方塊</w:t>
      </w:r>
      <w:r>
        <w:rPr>
          <w:rFonts w:ascii="標楷體" w:eastAsia="標楷體" w:hAnsi="標楷體" w:cs="Segoe UI"/>
          <w:bCs/>
          <w:kern w:val="0"/>
        </w:rPr>
        <w:t>(</w:t>
      </w:r>
      <w:r>
        <w:rPr>
          <w:rFonts w:ascii="標楷體" w:eastAsia="標楷體" w:hAnsi="標楷體" w:cs="Segoe UI"/>
          <w:bCs/>
          <w:kern w:val="0"/>
        </w:rPr>
        <w:t>魔術方塊必須是完成歸位</w:t>
      </w:r>
      <w:r>
        <w:rPr>
          <w:rFonts w:ascii="標楷體" w:eastAsia="標楷體" w:hAnsi="標楷體" w:cs="Segoe UI"/>
          <w:bCs/>
          <w:kern w:val="0"/>
        </w:rPr>
        <w:t>)</w:t>
      </w:r>
      <w:r>
        <w:rPr>
          <w:rFonts w:ascii="標楷體" w:eastAsia="標楷體" w:hAnsi="標楷體" w:cs="Segoe UI"/>
          <w:bCs/>
          <w:kern w:val="0"/>
        </w:rPr>
        <w:t>送至大會檢查及轉亂處</w:t>
      </w:r>
      <w:r>
        <w:rPr>
          <w:rFonts w:ascii="新細明體" w:hAnsi="新細明體" w:cs="Segoe UI"/>
          <w:bCs/>
          <w:kern w:val="0"/>
        </w:rPr>
        <w:t>。</w:t>
      </w:r>
    </w:p>
    <w:p w:rsidR="00981810" w:rsidRDefault="00083461">
      <w:pPr>
        <w:widowControl/>
        <w:spacing w:line="400" w:lineRule="exact"/>
        <w:ind w:left="960" w:hanging="480"/>
        <w:outlineLvl w:val="2"/>
      </w:pPr>
      <w:r>
        <w:rPr>
          <w:rFonts w:ascii="標楷體" w:eastAsia="標楷體" w:hAnsi="標楷體" w:cs="Segoe UI"/>
          <w:bCs/>
          <w:kern w:val="0"/>
        </w:rPr>
        <w:t>三</w:t>
      </w:r>
      <w:r>
        <w:rPr>
          <w:rFonts w:ascii="新細明體" w:hAnsi="新細明體" w:cs="Segoe UI"/>
          <w:bCs/>
          <w:kern w:val="0"/>
        </w:rPr>
        <w:t>、</w:t>
      </w:r>
      <w:r>
        <w:rPr>
          <w:rFonts w:ascii="標楷體" w:eastAsia="標楷體" w:hAnsi="標楷體" w:cs="Segoe UI"/>
          <w:bCs/>
          <w:kern w:val="0"/>
        </w:rPr>
        <w:t>若參賽選手未自備魔術方塊，可向主辦單位借用備用魔術方塊，但若比賽過程中造成魔術方塊故障，包含：魔術方塊</w:t>
      </w:r>
      <w:r>
        <w:rPr>
          <w:rFonts w:ascii="標楷體" w:eastAsia="標楷體" w:hAnsi="標楷體" w:cs="Segoe UI"/>
          <w:bCs/>
          <w:kern w:val="0"/>
        </w:rPr>
        <w:t>POP</w:t>
      </w:r>
      <w:r>
        <w:rPr>
          <w:rFonts w:ascii="標楷體" w:eastAsia="標楷體" w:hAnsi="標楷體" w:cs="Segoe UI"/>
          <w:bCs/>
          <w:kern w:val="0"/>
        </w:rPr>
        <w:t>彈出、零件原</w:t>
      </w:r>
      <w:r>
        <w:rPr>
          <w:rFonts w:ascii="標楷體" w:eastAsia="標楷體" w:hAnsi="標楷體" w:cs="Segoe UI"/>
          <w:bCs/>
          <w:kern w:val="0"/>
        </w:rPr>
        <w:t>處旋轉、螺絲脫落、蓋子分開等等，選手須自負故障排除責任，主辦單位概不負責</w:t>
      </w:r>
      <w:r>
        <w:rPr>
          <w:rFonts w:ascii="新細明體" w:hAnsi="新細明體" w:cs="Segoe UI"/>
          <w:bCs/>
          <w:kern w:val="0"/>
        </w:rPr>
        <w:t>。</w:t>
      </w:r>
    </w:p>
    <w:p w:rsidR="00981810" w:rsidRDefault="00083461">
      <w:pPr>
        <w:widowControl/>
        <w:spacing w:line="400" w:lineRule="exact"/>
        <w:ind w:left="960" w:hanging="480"/>
        <w:outlineLvl w:val="2"/>
      </w:pPr>
      <w:r>
        <w:rPr>
          <w:rFonts w:ascii="標楷體" w:eastAsia="標楷體" w:hAnsi="標楷體" w:cs="Segoe UI"/>
          <w:bCs/>
          <w:kern w:val="0"/>
        </w:rPr>
        <w:lastRenderedPageBreak/>
        <w:t>四</w:t>
      </w:r>
      <w:r>
        <w:rPr>
          <w:rFonts w:ascii="新細明體" w:hAnsi="新細明體" w:cs="Segoe UI"/>
          <w:bCs/>
          <w:kern w:val="0"/>
        </w:rPr>
        <w:t>、</w:t>
      </w:r>
      <w:r>
        <w:rPr>
          <w:rFonts w:ascii="標楷體" w:eastAsia="標楷體" w:hAnsi="標楷體" w:cs="Segoe UI"/>
          <w:bCs/>
          <w:kern w:val="0"/>
        </w:rPr>
        <w:t>請選手於送交魔術方塊後至預備處準備，等待叫號，進行比賽</w:t>
      </w:r>
      <w:r>
        <w:rPr>
          <w:rFonts w:ascii="新細明體" w:hAnsi="新細明體" w:cs="Segoe UI"/>
          <w:bCs/>
          <w:kern w:val="0"/>
        </w:rPr>
        <w:t>。</w:t>
      </w:r>
    </w:p>
    <w:p w:rsidR="00981810" w:rsidRDefault="00083461">
      <w:pPr>
        <w:widowControl/>
        <w:spacing w:line="400" w:lineRule="exact"/>
        <w:ind w:left="960" w:hanging="480"/>
        <w:outlineLvl w:val="2"/>
      </w:pPr>
      <w:r>
        <w:rPr>
          <w:rFonts w:ascii="標楷體" w:eastAsia="標楷體" w:hAnsi="標楷體" w:cs="Segoe UI"/>
          <w:bCs/>
          <w:kern w:val="0"/>
        </w:rPr>
        <w:t>五</w:t>
      </w:r>
      <w:r>
        <w:rPr>
          <w:rFonts w:ascii="新細明體" w:hAnsi="新細明體" w:cs="Segoe UI"/>
          <w:bCs/>
          <w:kern w:val="0"/>
        </w:rPr>
        <w:t>、</w:t>
      </w:r>
      <w:r>
        <w:rPr>
          <w:rFonts w:ascii="標楷體" w:eastAsia="標楷體" w:hAnsi="標楷體" w:cs="Segoe UI"/>
          <w:bCs/>
          <w:kern w:val="0"/>
        </w:rPr>
        <w:t>每次比賽前由轉亂員依電腦隨機產生的轉亂步驟來轉亂。</w:t>
      </w:r>
    </w:p>
    <w:p w:rsidR="00981810" w:rsidRDefault="00083461">
      <w:pPr>
        <w:widowControl/>
        <w:spacing w:line="400" w:lineRule="exact"/>
        <w:ind w:left="960" w:hanging="480"/>
        <w:outlineLvl w:val="2"/>
      </w:pPr>
      <w:r>
        <w:rPr>
          <w:rFonts w:ascii="標楷體" w:eastAsia="標楷體" w:hAnsi="標楷體" w:cs="Segoe UI"/>
          <w:bCs/>
          <w:kern w:val="0"/>
        </w:rPr>
        <w:t>六</w:t>
      </w:r>
      <w:r>
        <w:rPr>
          <w:rFonts w:ascii="新細明體" w:hAnsi="新細明體" w:cs="Segoe UI"/>
          <w:bCs/>
          <w:kern w:val="0"/>
        </w:rPr>
        <w:t>、</w:t>
      </w:r>
      <w:r>
        <w:rPr>
          <w:rFonts w:ascii="標楷體" w:eastAsia="標楷體" w:hAnsi="標楷體" w:cs="Segoe UI"/>
          <w:bCs/>
          <w:kern w:val="0"/>
        </w:rPr>
        <w:t>比賽前每位參賽選手可觀察欲完成之魔術方塊</w:t>
      </w:r>
      <w:r>
        <w:rPr>
          <w:rFonts w:ascii="標楷體" w:eastAsia="標楷體" w:hAnsi="標楷體" w:cs="Segoe UI"/>
          <w:bCs/>
          <w:kern w:val="0"/>
        </w:rPr>
        <w:t>15</w:t>
      </w:r>
      <w:r>
        <w:rPr>
          <w:rFonts w:ascii="標楷體" w:eastAsia="標楷體" w:hAnsi="標楷體" w:cs="Segoe UI"/>
          <w:bCs/>
          <w:kern w:val="0"/>
        </w:rPr>
        <w:t>秒</w:t>
      </w:r>
      <w:r>
        <w:rPr>
          <w:rFonts w:ascii="新細明體" w:hAnsi="新細明體" w:cs="Segoe UI"/>
          <w:bCs/>
          <w:kern w:val="0"/>
        </w:rPr>
        <w:t>。</w:t>
      </w:r>
    </w:p>
    <w:p w:rsidR="00981810" w:rsidRDefault="00083461">
      <w:pPr>
        <w:widowControl/>
        <w:spacing w:line="400" w:lineRule="exact"/>
        <w:ind w:left="960" w:hanging="480"/>
        <w:outlineLvl w:val="2"/>
      </w:pPr>
      <w:r>
        <w:rPr>
          <w:rFonts w:ascii="標楷體" w:eastAsia="標楷體" w:hAnsi="標楷體" w:cs="Segoe UI"/>
          <w:bCs/>
          <w:kern w:val="0"/>
        </w:rPr>
        <w:t>七、觀察完成後，雙手放於計時器，由大會統一徵詢選手比賽準備完成後，統一開始，選手放開雙手計時開始，進行比賽</w:t>
      </w:r>
      <w:r>
        <w:rPr>
          <w:rFonts w:ascii="新細明體" w:hAnsi="新細明體" w:cs="Segoe UI"/>
          <w:bCs/>
          <w:kern w:val="0"/>
        </w:rPr>
        <w:t>。</w:t>
      </w:r>
    </w:p>
    <w:p w:rsidR="00981810" w:rsidRDefault="00083461">
      <w:pPr>
        <w:widowControl/>
        <w:spacing w:line="400" w:lineRule="exact"/>
        <w:ind w:left="960" w:hanging="480"/>
        <w:outlineLvl w:val="2"/>
      </w:pPr>
      <w:r>
        <w:rPr>
          <w:rFonts w:ascii="標楷體" w:eastAsia="標楷體" w:hAnsi="標楷體" w:cs="Segoe UI"/>
          <w:bCs/>
          <w:kern w:val="0"/>
        </w:rPr>
        <w:t>八</w:t>
      </w:r>
      <w:r>
        <w:rPr>
          <w:rFonts w:ascii="新細明體" w:hAnsi="新細明體" w:cs="Segoe UI"/>
          <w:bCs/>
          <w:kern w:val="0"/>
        </w:rPr>
        <w:t>、</w:t>
      </w:r>
      <w:r>
        <w:rPr>
          <w:rFonts w:ascii="標楷體" w:eastAsia="標楷體" w:hAnsi="標楷體" w:cs="Segoe UI"/>
          <w:bCs/>
          <w:kern w:val="0"/>
        </w:rPr>
        <w:t>比賽完成，即魔術方塊每一面的顏色都已歸位，並將雙手放回計時器，時間即停止計時，並經裁判工作人員確認並計錄結果</w:t>
      </w:r>
      <w:r>
        <w:rPr>
          <w:rFonts w:ascii="新細明體" w:hAnsi="新細明體" w:cs="Segoe UI"/>
          <w:bCs/>
          <w:kern w:val="0"/>
        </w:rPr>
        <w:t>。</w:t>
      </w:r>
    </w:p>
    <w:p w:rsidR="00981810" w:rsidRDefault="00083461">
      <w:pPr>
        <w:widowControl/>
        <w:spacing w:line="400" w:lineRule="exact"/>
        <w:ind w:left="960" w:hanging="480"/>
        <w:outlineLvl w:val="2"/>
      </w:pPr>
      <w:r>
        <w:rPr>
          <w:rFonts w:ascii="標楷體" w:eastAsia="標楷體" w:hAnsi="標楷體" w:cs="Segoe UI"/>
          <w:bCs/>
          <w:kern w:val="0"/>
        </w:rPr>
        <w:t>九</w:t>
      </w:r>
      <w:r>
        <w:rPr>
          <w:rFonts w:ascii="新細明體" w:hAnsi="新細明體" w:cs="Segoe UI"/>
          <w:bCs/>
          <w:kern w:val="0"/>
        </w:rPr>
        <w:t>、</w:t>
      </w:r>
      <w:r>
        <w:rPr>
          <w:rFonts w:ascii="標楷體" w:eastAsia="標楷體" w:hAnsi="標楷體" w:cs="Segoe UI"/>
          <w:bCs/>
          <w:kern w:val="0"/>
        </w:rPr>
        <w:t>競賽組各組每次比賽時間為</w:t>
      </w:r>
      <w:r>
        <w:rPr>
          <w:rFonts w:ascii="標楷體" w:eastAsia="標楷體" w:hAnsi="標楷體" w:cs="Segoe UI"/>
          <w:b/>
          <w:bCs/>
          <w:color w:val="FF0000"/>
          <w:kern w:val="0"/>
          <w:u w:val="single"/>
        </w:rPr>
        <w:t>2</w:t>
      </w:r>
      <w:r>
        <w:rPr>
          <w:rFonts w:ascii="標楷體" w:eastAsia="標楷體" w:hAnsi="標楷體" w:cs="Segoe UI"/>
          <w:b/>
          <w:bCs/>
          <w:color w:val="FF0000"/>
          <w:kern w:val="0"/>
          <w:u w:val="single"/>
        </w:rPr>
        <w:t>分</w:t>
      </w:r>
      <w:r>
        <w:rPr>
          <w:rFonts w:ascii="標楷體" w:eastAsia="標楷體" w:hAnsi="標楷體" w:cs="Segoe UI"/>
          <w:b/>
          <w:bCs/>
          <w:color w:val="FF0000"/>
          <w:kern w:val="0"/>
          <w:u w:val="single"/>
        </w:rPr>
        <w:t>30</w:t>
      </w:r>
      <w:r>
        <w:rPr>
          <w:rFonts w:ascii="標楷體" w:eastAsia="標楷體" w:hAnsi="標楷體" w:cs="Segoe UI"/>
          <w:b/>
          <w:bCs/>
          <w:color w:val="FF0000"/>
          <w:kern w:val="0"/>
          <w:u w:val="single"/>
        </w:rPr>
        <w:t>秒</w:t>
      </w:r>
      <w:r>
        <w:rPr>
          <w:rFonts w:ascii="標楷體" w:eastAsia="標楷體" w:hAnsi="標楷體" w:cs="Segoe UI"/>
          <w:bCs/>
          <w:kern w:val="0"/>
        </w:rPr>
        <w:t>，超過時間即停止比賽，並由主辦單位記錄時間及已完成面數</w:t>
      </w:r>
      <w:r>
        <w:rPr>
          <w:rFonts w:ascii="標楷體" w:eastAsia="標楷體" w:hAnsi="標楷體" w:cs="Segoe UI"/>
          <w:bCs/>
          <w:kern w:val="0"/>
        </w:rPr>
        <w:t>(</w:t>
      </w:r>
      <w:r>
        <w:rPr>
          <w:rFonts w:ascii="標楷體" w:eastAsia="標楷體" w:hAnsi="標楷體" w:cs="Segoe UI"/>
          <w:bCs/>
          <w:kern w:val="0"/>
        </w:rPr>
        <w:t>必要時列入名次計算</w:t>
      </w:r>
      <w:r>
        <w:rPr>
          <w:rFonts w:ascii="標楷體" w:eastAsia="標楷體" w:hAnsi="標楷體" w:cs="Segoe UI"/>
          <w:bCs/>
          <w:kern w:val="0"/>
        </w:rPr>
        <w:t>)</w:t>
      </w:r>
      <w:r>
        <w:rPr>
          <w:rFonts w:ascii="標楷體" w:eastAsia="標楷體" w:hAnsi="標楷體" w:cs="Segoe UI"/>
          <w:bCs/>
          <w:kern w:val="0"/>
        </w:rPr>
        <w:t>。</w:t>
      </w:r>
    </w:p>
    <w:p w:rsidR="00981810" w:rsidRDefault="00083461">
      <w:pPr>
        <w:widowControl/>
        <w:spacing w:line="400" w:lineRule="exact"/>
        <w:ind w:left="960" w:hanging="480"/>
        <w:outlineLvl w:val="2"/>
      </w:pPr>
      <w:r>
        <w:rPr>
          <w:rFonts w:ascii="標楷體" w:eastAsia="標楷體" w:hAnsi="標楷體" w:cs="Segoe UI"/>
          <w:bCs/>
          <w:kern w:val="0"/>
        </w:rPr>
        <w:t>十</w:t>
      </w:r>
      <w:r>
        <w:rPr>
          <w:rFonts w:ascii="新細明體" w:hAnsi="新細明體" w:cs="Segoe UI"/>
          <w:bCs/>
          <w:kern w:val="0"/>
        </w:rPr>
        <w:t>、</w:t>
      </w:r>
      <w:r>
        <w:rPr>
          <w:rFonts w:ascii="標楷體" w:eastAsia="標楷體" w:hAnsi="標楷體" w:cs="Segoe UI"/>
          <w:bCs/>
          <w:kern w:val="0"/>
        </w:rPr>
        <w:t>競賽組各組均採個人一次決賽辦理，以兩次比賽時間加總，時間少速度快者名次在前。名次先後依下列順序：</w:t>
      </w:r>
    </w:p>
    <w:p w:rsidR="00981810" w:rsidRDefault="00083461">
      <w:pPr>
        <w:widowControl/>
        <w:spacing w:line="400" w:lineRule="exact"/>
        <w:ind w:left="960" w:hanging="480"/>
        <w:outlineLvl w:val="2"/>
        <w:rPr>
          <w:rFonts w:ascii="標楷體" w:eastAsia="標楷體" w:hAnsi="標楷體" w:cs="Segoe UI"/>
          <w:bCs/>
          <w:kern w:val="0"/>
        </w:rPr>
      </w:pPr>
      <w:r>
        <w:rPr>
          <w:rFonts w:ascii="標楷體" w:eastAsia="標楷體" w:hAnsi="標楷體" w:cs="Segoe UI"/>
          <w:bCs/>
          <w:kern w:val="0"/>
        </w:rPr>
        <w:t xml:space="preserve">　　</w:t>
      </w:r>
      <w:r>
        <w:rPr>
          <w:rFonts w:ascii="標楷體" w:eastAsia="標楷體" w:hAnsi="標楷體" w:cs="Segoe UI"/>
          <w:bCs/>
          <w:kern w:val="0"/>
        </w:rPr>
        <w:t>1.</w:t>
      </w:r>
      <w:r>
        <w:rPr>
          <w:rFonts w:ascii="標楷體" w:eastAsia="標楷體" w:hAnsi="標楷體" w:cs="Segoe UI"/>
          <w:bCs/>
          <w:kern w:val="0"/>
        </w:rPr>
        <w:t>兩次比賽兩次皆完成歸位；</w:t>
      </w:r>
    </w:p>
    <w:p w:rsidR="00981810" w:rsidRDefault="00083461">
      <w:pPr>
        <w:widowControl/>
        <w:spacing w:line="400" w:lineRule="exact"/>
        <w:ind w:left="960" w:hanging="480"/>
        <w:outlineLvl w:val="2"/>
        <w:rPr>
          <w:rFonts w:ascii="標楷體" w:eastAsia="標楷體" w:hAnsi="標楷體" w:cs="Segoe UI"/>
          <w:bCs/>
          <w:kern w:val="0"/>
        </w:rPr>
      </w:pPr>
      <w:r>
        <w:rPr>
          <w:rFonts w:ascii="標楷體" w:eastAsia="標楷體" w:hAnsi="標楷體" w:cs="Segoe UI"/>
          <w:bCs/>
          <w:kern w:val="0"/>
        </w:rPr>
        <w:t xml:space="preserve">    2.</w:t>
      </w:r>
      <w:r>
        <w:rPr>
          <w:rFonts w:ascii="標楷體" w:eastAsia="標楷體" w:hAnsi="標楷體" w:cs="Segoe UI"/>
          <w:bCs/>
          <w:kern w:val="0"/>
        </w:rPr>
        <w:t>兩次比賽一次完成歸位，另一次未於時間完成；比較完成面數，多者在前；若面數相同，則比較時間，時間少在前。</w:t>
      </w:r>
    </w:p>
    <w:p w:rsidR="00981810" w:rsidRDefault="00981810">
      <w:pPr>
        <w:widowControl/>
        <w:spacing w:line="400" w:lineRule="exact"/>
        <w:ind w:left="960" w:hanging="480"/>
        <w:outlineLvl w:val="2"/>
        <w:rPr>
          <w:rFonts w:ascii="標楷體" w:eastAsia="標楷體" w:hAnsi="標楷體" w:cs="Segoe UI"/>
          <w:bCs/>
          <w:kern w:val="0"/>
        </w:rPr>
      </w:pPr>
    </w:p>
    <w:p w:rsidR="00981810" w:rsidRDefault="00981810">
      <w:pPr>
        <w:widowControl/>
        <w:spacing w:line="400" w:lineRule="exact"/>
        <w:ind w:left="960" w:hanging="480"/>
        <w:outlineLvl w:val="2"/>
        <w:rPr>
          <w:rFonts w:ascii="標楷體" w:eastAsia="標楷體" w:hAnsi="標楷體" w:cs="Segoe UI"/>
          <w:bCs/>
          <w:kern w:val="0"/>
        </w:rPr>
      </w:pPr>
    </w:p>
    <w:p w:rsidR="00981810" w:rsidRDefault="00083461">
      <w:pPr>
        <w:spacing w:line="400" w:lineRule="exact"/>
      </w:pPr>
      <w:r>
        <w:rPr>
          <w:rFonts w:ascii="標楷體" w:eastAsia="標楷體" w:hAnsi="標楷體"/>
        </w:rPr>
        <w:t>柒</w:t>
      </w:r>
      <w:r>
        <w:rPr>
          <w:rFonts w:ascii="新細明體" w:hAnsi="新細明體"/>
        </w:rPr>
        <w:t>、</w:t>
      </w:r>
      <w:r>
        <w:rPr>
          <w:rFonts w:ascii="標楷體" w:eastAsia="標楷體" w:hAnsi="標楷體"/>
        </w:rPr>
        <w:t>比賽時間：</w:t>
      </w:r>
      <w:r>
        <w:rPr>
          <w:rFonts w:ascii="標楷體" w:eastAsia="標楷體" w:hAnsi="標楷體"/>
          <w:color w:val="FF0000"/>
        </w:rPr>
        <w:t>114</w:t>
      </w:r>
      <w:r>
        <w:rPr>
          <w:rFonts w:ascii="標楷體" w:eastAsia="標楷體" w:hAnsi="標楷體"/>
          <w:color w:val="FF0000"/>
        </w:rPr>
        <w:t>年</w:t>
      </w:r>
      <w:r>
        <w:rPr>
          <w:rFonts w:ascii="標楷體" w:eastAsia="標楷體" w:hAnsi="標楷體"/>
          <w:color w:val="FF0000"/>
        </w:rPr>
        <w:t>7</w:t>
      </w:r>
      <w:r>
        <w:rPr>
          <w:rFonts w:ascii="標楷體" w:eastAsia="標楷體" w:hAnsi="標楷體"/>
          <w:color w:val="FF0000"/>
        </w:rPr>
        <w:t>月</w:t>
      </w:r>
      <w:r>
        <w:rPr>
          <w:rFonts w:ascii="標楷體" w:eastAsia="標楷體" w:hAnsi="標楷體"/>
          <w:color w:val="FF0000"/>
        </w:rPr>
        <w:t>22</w:t>
      </w:r>
      <w:r>
        <w:rPr>
          <w:rFonts w:ascii="標楷體" w:eastAsia="標楷體" w:hAnsi="標楷體"/>
          <w:color w:val="FF0000"/>
        </w:rPr>
        <w:t>日</w:t>
      </w:r>
      <w:r>
        <w:rPr>
          <w:rFonts w:ascii="標楷體" w:eastAsia="標楷體" w:hAnsi="標楷體"/>
          <w:color w:val="FF0000"/>
        </w:rPr>
        <w:t>(</w:t>
      </w:r>
      <w:r>
        <w:rPr>
          <w:rFonts w:ascii="標楷體" w:eastAsia="標楷體" w:hAnsi="標楷體"/>
          <w:color w:val="FF0000"/>
        </w:rPr>
        <w:t>星期二</w:t>
      </w:r>
      <w:r>
        <w:rPr>
          <w:rFonts w:ascii="標楷體" w:eastAsia="標楷體" w:hAnsi="標楷體"/>
          <w:color w:val="FF0000"/>
        </w:rPr>
        <w:t xml:space="preserve">) </w:t>
      </w:r>
      <w:r>
        <w:rPr>
          <w:rFonts w:ascii="標楷體" w:eastAsia="標楷體" w:hAnsi="標楷體"/>
          <w:color w:val="FF0000"/>
        </w:rPr>
        <w:t>下午</w:t>
      </w:r>
      <w:r>
        <w:rPr>
          <w:rFonts w:ascii="標楷體" w:eastAsia="標楷體" w:hAnsi="標楷體"/>
          <w:color w:val="FF0000"/>
        </w:rPr>
        <w:t>1:00</w:t>
      </w:r>
      <w:r>
        <w:rPr>
          <w:rFonts w:ascii="標楷體" w:eastAsia="標楷體" w:hAnsi="標楷體"/>
          <w:color w:val="FF0000"/>
        </w:rPr>
        <w:t>至</w:t>
      </w:r>
      <w:r>
        <w:rPr>
          <w:rFonts w:ascii="標楷體" w:eastAsia="標楷體" w:hAnsi="標楷體"/>
          <w:color w:val="FF0000"/>
        </w:rPr>
        <w:t>1:20</w:t>
      </w:r>
      <w:r>
        <w:rPr>
          <w:rFonts w:ascii="標楷體" w:eastAsia="標楷體" w:hAnsi="標楷體"/>
          <w:color w:val="FF0000"/>
        </w:rPr>
        <w:t>報到（</w:t>
      </w:r>
      <w:r>
        <w:rPr>
          <w:rFonts w:ascii="標楷體" w:eastAsia="標楷體" w:hAnsi="標楷體"/>
          <w:b/>
          <w:color w:val="FF0000"/>
        </w:rPr>
        <w:t>未完成報到者視</w:t>
      </w:r>
    </w:p>
    <w:p w:rsidR="00981810" w:rsidRDefault="00083461">
      <w:pPr>
        <w:spacing w:line="400" w:lineRule="exact"/>
      </w:pPr>
      <w:r>
        <w:rPr>
          <w:rFonts w:ascii="標楷體" w:eastAsia="標楷體" w:hAnsi="標楷體"/>
          <w:b/>
          <w:color w:val="FF0000"/>
        </w:rPr>
        <w:t xml:space="preserve">              </w:t>
      </w:r>
      <w:r>
        <w:rPr>
          <w:rFonts w:ascii="標楷體" w:eastAsia="標楷體" w:hAnsi="標楷體"/>
          <w:b/>
          <w:color w:val="FF0000"/>
        </w:rPr>
        <w:t>同放棄</w:t>
      </w:r>
      <w:r>
        <w:rPr>
          <w:rFonts w:ascii="標楷體" w:eastAsia="標楷體" w:hAnsi="標楷體"/>
          <w:color w:val="FF0000"/>
        </w:rPr>
        <w:t>），下午</w:t>
      </w:r>
      <w:r>
        <w:rPr>
          <w:rFonts w:ascii="標楷體" w:eastAsia="標楷體" w:hAnsi="標楷體"/>
          <w:color w:val="FF0000"/>
        </w:rPr>
        <w:t>1:30</w:t>
      </w:r>
      <w:r>
        <w:rPr>
          <w:rFonts w:ascii="標楷體" w:eastAsia="標楷體" w:hAnsi="標楷體"/>
          <w:color w:val="FF0000"/>
        </w:rPr>
        <w:t>比賽正式開始</w:t>
      </w:r>
      <w:r>
        <w:rPr>
          <w:rFonts w:ascii="標楷體" w:eastAsia="標楷體" w:hAnsi="標楷體"/>
        </w:rPr>
        <w:t>。</w:t>
      </w:r>
    </w:p>
    <w:p w:rsidR="00981810" w:rsidRDefault="00981810">
      <w:pPr>
        <w:spacing w:line="400" w:lineRule="exact"/>
        <w:rPr>
          <w:rFonts w:ascii="標楷體" w:eastAsia="標楷體" w:hAnsi="標楷體"/>
        </w:rPr>
      </w:pPr>
    </w:p>
    <w:p w:rsidR="00981810" w:rsidRDefault="00083461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捌、比賽地點：嘉義市</w:t>
      </w:r>
      <w:r>
        <w:rPr>
          <w:rFonts w:ascii="標楷體" w:eastAsia="標楷體" w:hAnsi="標楷體"/>
        </w:rPr>
        <w:t>港坪運動公園體育館舞台區。</w:t>
      </w:r>
    </w:p>
    <w:p w:rsidR="00981810" w:rsidRDefault="00981810">
      <w:pPr>
        <w:spacing w:line="400" w:lineRule="exact"/>
        <w:rPr>
          <w:rFonts w:ascii="標楷體" w:eastAsia="標楷體" w:hAnsi="標楷體"/>
        </w:rPr>
      </w:pPr>
    </w:p>
    <w:p w:rsidR="00981810" w:rsidRDefault="00083461">
      <w:pPr>
        <w:spacing w:line="400" w:lineRule="exact"/>
        <w:ind w:left="600" w:hanging="60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玖、獎勵辦法：</w:t>
      </w:r>
    </w:p>
    <w:p w:rsidR="00981810" w:rsidRDefault="00083461">
      <w:pPr>
        <w:spacing w:line="400" w:lineRule="exact"/>
        <w:ind w:left="612" w:hanging="14"/>
        <w:jc w:val="both"/>
      </w:pPr>
      <w:r>
        <w:rPr>
          <w:rFonts w:ascii="標楷體" w:eastAsia="標楷體" w:hAnsi="標楷體"/>
        </w:rPr>
        <w:t>競賽組依不同組別分別取實際競賽時間最佳成績的</w:t>
      </w:r>
      <w:r>
        <w:rPr>
          <w:rFonts w:ascii="標楷體" w:eastAsia="標楷體" w:hAnsi="標楷體"/>
        </w:rPr>
        <w:t>50%(</w:t>
      </w:r>
      <w:r>
        <w:rPr>
          <w:rFonts w:ascii="標楷體" w:eastAsia="標楷體" w:hAnsi="標楷體"/>
        </w:rPr>
        <w:t>至少需完成一個始列入成績計算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，頒予特優</w:t>
      </w:r>
      <w:r>
        <w:rPr>
          <w:rFonts w:ascii="新細明體" w:hAnsi="新細明體"/>
        </w:rPr>
        <w:t>、</w:t>
      </w:r>
      <w:r>
        <w:rPr>
          <w:rFonts w:ascii="標楷體" w:eastAsia="標楷體" w:hAnsi="標楷體"/>
        </w:rPr>
        <w:t>優等及甲等等獎狀。特優及優等佔</w:t>
      </w:r>
      <w:r>
        <w:rPr>
          <w:rFonts w:ascii="標楷體" w:eastAsia="標楷體" w:hAnsi="標楷體"/>
        </w:rPr>
        <w:t>15</w:t>
      </w:r>
      <w:r>
        <w:rPr>
          <w:rFonts w:ascii="標楷體" w:eastAsia="標楷體" w:hAnsi="標楷體"/>
        </w:rPr>
        <w:t>﹪，甲等佔</w:t>
      </w:r>
      <w:r>
        <w:rPr>
          <w:rFonts w:ascii="標楷體" w:eastAsia="標楷體" w:hAnsi="標楷體"/>
        </w:rPr>
        <w:t>20</w:t>
      </w:r>
      <w:r>
        <w:rPr>
          <w:rFonts w:ascii="標楷體" w:eastAsia="標楷體" w:hAnsi="標楷體"/>
        </w:rPr>
        <w:t>﹪</w:t>
      </w:r>
      <w:r>
        <w:rPr>
          <w:rFonts w:ascii="新細明體" w:hAnsi="新細明體"/>
        </w:rPr>
        <w:t>。</w:t>
      </w:r>
    </w:p>
    <w:p w:rsidR="00981810" w:rsidRDefault="00981810">
      <w:pPr>
        <w:spacing w:line="400" w:lineRule="exact"/>
        <w:ind w:left="960" w:hanging="360"/>
        <w:jc w:val="both"/>
        <w:rPr>
          <w:rFonts w:ascii="標楷體" w:eastAsia="標楷體" w:hAnsi="標楷體"/>
        </w:rPr>
      </w:pPr>
    </w:p>
    <w:p w:rsidR="00981810" w:rsidRDefault="00083461">
      <w:pPr>
        <w:spacing w:line="400" w:lineRule="exact"/>
        <w:ind w:left="566" w:hanging="56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拾、請參賽學生隨時至嘉義市科學</w:t>
      </w:r>
      <w:r>
        <w:rPr>
          <w:rFonts w:ascii="標楷體" w:eastAsia="標楷體" w:hAnsi="標楷體"/>
        </w:rPr>
        <w:t>168</w:t>
      </w:r>
      <w:r>
        <w:rPr>
          <w:rFonts w:ascii="標楷體" w:eastAsia="標楷體" w:hAnsi="標楷體"/>
        </w:rPr>
        <w:t>相關網頁查詢最新競賽訊息。</w:t>
      </w:r>
    </w:p>
    <w:p w:rsidR="00981810" w:rsidRDefault="00981810">
      <w:pPr>
        <w:spacing w:line="400" w:lineRule="exact"/>
        <w:ind w:left="566" w:hanging="566"/>
        <w:rPr>
          <w:rFonts w:ascii="標楷體" w:eastAsia="標楷體" w:hAnsi="標楷體"/>
        </w:rPr>
      </w:pPr>
    </w:p>
    <w:p w:rsidR="00981810" w:rsidRDefault="00083461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拾壹、本計畫呈嘉義市政府核准後辦理，修正時亦同。</w:t>
      </w:r>
    </w:p>
    <w:p w:rsidR="00981810" w:rsidRDefault="00981810">
      <w:pPr>
        <w:widowControl/>
        <w:tabs>
          <w:tab w:val="left" w:pos="1200"/>
        </w:tabs>
        <w:spacing w:line="520" w:lineRule="exact"/>
        <w:ind w:right="561"/>
        <w:rPr>
          <w:rFonts w:ascii="標楷體" w:eastAsia="標楷體" w:hAnsi="標楷體"/>
          <w:color w:val="000000"/>
          <w:sz w:val="36"/>
          <w:szCs w:val="36"/>
        </w:rPr>
      </w:pPr>
    </w:p>
    <w:sectPr w:rsidR="00981810">
      <w:pgSz w:w="11906" w:h="16838"/>
      <w:pgMar w:top="709" w:right="1134" w:bottom="425" w:left="1134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461" w:rsidRDefault="00083461">
      <w:r>
        <w:separator/>
      </w:r>
    </w:p>
  </w:endnote>
  <w:endnote w:type="continuationSeparator" w:id="0">
    <w:p w:rsidR="00083461" w:rsidRDefault="00083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461" w:rsidRDefault="00083461">
      <w:r>
        <w:rPr>
          <w:color w:val="000000"/>
        </w:rPr>
        <w:separator/>
      </w:r>
    </w:p>
  </w:footnote>
  <w:footnote w:type="continuationSeparator" w:id="0">
    <w:p w:rsidR="00083461" w:rsidRDefault="00083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248B4"/>
    <w:multiLevelType w:val="multilevel"/>
    <w:tmpl w:val="D74ABEB8"/>
    <w:lvl w:ilvl="0">
      <w:start w:val="1"/>
      <w:numFmt w:val="ideographLegalTraditional"/>
      <w:lvlText w:val="%1、"/>
      <w:lvlJc w:val="left"/>
      <w:pPr>
        <w:ind w:left="480" w:hanging="480"/>
      </w:pPr>
      <w:rPr>
        <w:color w:val="000000"/>
        <w:lang w:val="en-US"/>
      </w:r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981810"/>
    <w:rsid w:val="00083461"/>
    <w:rsid w:val="00981810"/>
    <w:rsid w:val="00B5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E3E85E-A1F8-4A95-93FB-9C3C28C6F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paragraph" w:styleId="3">
    <w:name w:val="heading 3"/>
    <w:basedOn w:val="a"/>
    <w:pPr>
      <w:widowControl/>
      <w:outlineLvl w:val="2"/>
    </w:pPr>
    <w:rPr>
      <w:rFonts w:ascii="新細明體" w:hAnsi="新細明體"/>
      <w:b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kern w:val="3"/>
    </w:rPr>
  </w:style>
  <w:style w:type="character" w:customStyle="1" w:styleId="30">
    <w:name w:val="標題 3 字元"/>
    <w:rPr>
      <w:rFonts w:ascii="新細明體" w:hAnsi="新細明體" w:cs="新細明體"/>
      <w:b/>
      <w:bCs/>
      <w:sz w:val="24"/>
      <w:szCs w:val="24"/>
    </w:rPr>
  </w:style>
  <w:style w:type="paragraph" w:styleId="Web">
    <w:name w:val="Normal (Web)"/>
    <w:basedOn w:val="a"/>
    <w:pPr>
      <w:widowControl/>
    </w:pPr>
    <w:rPr>
      <w:rFonts w:ascii="新細明體" w:hAnsi="新細明體" w:cs="新細明體"/>
      <w:kern w:val="0"/>
    </w:rPr>
  </w:style>
  <w:style w:type="character" w:customStyle="1" w:styleId="ya-q-full-text">
    <w:name w:val="ya-q-full-text"/>
  </w:style>
  <w:style w:type="paragraph" w:styleId="a9">
    <w:name w:val="Balloon Text"/>
    <w:basedOn w:val="a"/>
    <w:rPr>
      <w:rFonts w:ascii="Cambria" w:hAnsi="Cambria"/>
      <w:sz w:val="18"/>
      <w:szCs w:val="18"/>
    </w:rPr>
  </w:style>
  <w:style w:type="character" w:customStyle="1" w:styleId="aa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customStyle="1" w:styleId="ab">
    <w:name w:val="未解析的提及項目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forms.gle/efYuXVxQz9neY3kR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96年度「創意諸羅城 科學168」子計畫實施辦法</dc:title>
  <dc:subject/>
  <dc:creator>黃麗娟</dc:creator>
  <cp:lastModifiedBy>asus1</cp:lastModifiedBy>
  <cp:revision>2</cp:revision>
  <cp:lastPrinted>2025-01-09T06:51:00Z</cp:lastPrinted>
  <dcterms:created xsi:type="dcterms:W3CDTF">2025-05-13T00:15:00Z</dcterms:created>
  <dcterms:modified xsi:type="dcterms:W3CDTF">2025-05-13T00:15:00Z</dcterms:modified>
</cp:coreProperties>
</file>