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7B7" w:rsidRDefault="004C16A1" w:rsidP="004C16A1">
      <w:pPr>
        <w:widowControl/>
        <w:spacing w:line="44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 w:rsidRPr="004C16A1">
        <w:rPr>
          <w:rFonts w:ascii="Times New Roman" w:eastAsia="標楷體" w:hAnsi="Times New Roman" w:hint="eastAsia"/>
          <w:b/>
          <w:sz w:val="32"/>
          <w:szCs w:val="32"/>
        </w:rPr>
        <w:t>教育部國民及學前教育署</w:t>
      </w:r>
      <w:r w:rsidRPr="004C16A1">
        <w:rPr>
          <w:rFonts w:ascii="Times New Roman" w:eastAsia="標楷體" w:hAnsi="Times New Roman" w:hint="eastAsia"/>
          <w:b/>
          <w:sz w:val="32"/>
          <w:szCs w:val="32"/>
        </w:rPr>
        <w:t>106</w:t>
      </w:r>
      <w:r w:rsidRPr="004C16A1">
        <w:rPr>
          <w:rFonts w:ascii="Times New Roman" w:eastAsia="標楷體" w:hAnsi="Times New Roman" w:hint="eastAsia"/>
          <w:b/>
          <w:sz w:val="32"/>
          <w:szCs w:val="32"/>
        </w:rPr>
        <w:t>年度辦理「提升高級中等學校學生英語文教學成效實施計畫」</w:t>
      </w:r>
      <w:r w:rsidRPr="004C16A1">
        <w:rPr>
          <w:rFonts w:ascii="Times New Roman" w:eastAsia="標楷體" w:hAnsi="Times New Roman" w:hint="eastAsia"/>
          <w:b/>
          <w:sz w:val="32"/>
          <w:szCs w:val="32"/>
        </w:rPr>
        <w:t>-</w:t>
      </w:r>
      <w:r w:rsidRPr="004C16A1">
        <w:rPr>
          <w:rFonts w:ascii="Times New Roman" w:eastAsia="標楷體" w:hAnsi="Times New Roman" w:hint="eastAsia"/>
          <w:b/>
          <w:sz w:val="32"/>
          <w:szCs w:val="32"/>
        </w:rPr>
        <w:t>提升高級中等學校學生職場外語文能力體驗</w:t>
      </w:r>
    </w:p>
    <w:p w:rsidR="00B74651" w:rsidRPr="00603598" w:rsidRDefault="004C16A1" w:rsidP="004C16A1">
      <w:pPr>
        <w:widowControl/>
        <w:spacing w:line="44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C16A1">
        <w:rPr>
          <w:rFonts w:ascii="Times New Roman" w:eastAsia="標楷體" w:hAnsi="Times New Roman" w:hint="eastAsia"/>
          <w:b/>
          <w:sz w:val="32"/>
          <w:szCs w:val="32"/>
        </w:rPr>
        <w:t>課程學習活動</w:t>
      </w:r>
      <w:r>
        <w:rPr>
          <w:rFonts w:ascii="Times New Roman" w:eastAsia="標楷體" w:hAnsi="Times New Roman" w:hint="eastAsia"/>
          <w:b/>
          <w:sz w:val="32"/>
          <w:szCs w:val="32"/>
        </w:rPr>
        <w:t>說明會</w:t>
      </w:r>
      <w:r w:rsidR="00B74651" w:rsidRPr="00603598">
        <w:rPr>
          <w:rFonts w:ascii="Times New Roman" w:eastAsia="標楷體" w:hAnsi="Times New Roman"/>
          <w:b/>
          <w:sz w:val="32"/>
          <w:szCs w:val="32"/>
        </w:rPr>
        <w:t>實施計畫</w:t>
      </w:r>
    </w:p>
    <w:p w:rsidR="00B74651" w:rsidRPr="00603598" w:rsidRDefault="00B74651" w:rsidP="0011767B">
      <w:pPr>
        <w:snapToGrid w:val="0"/>
        <w:spacing w:beforeLines="50" w:before="180" w:line="360" w:lineRule="auto"/>
        <w:ind w:left="1301" w:hangingChars="500" w:hanging="1301"/>
        <w:jc w:val="both"/>
        <w:rPr>
          <w:rFonts w:ascii="Times New Roman" w:eastAsia="標楷體" w:hAnsi="Times New Roman"/>
          <w:b/>
          <w:sz w:val="26"/>
          <w:szCs w:val="26"/>
        </w:rPr>
      </w:pPr>
      <w:r w:rsidRPr="00603598">
        <w:rPr>
          <w:rFonts w:ascii="Times New Roman" w:eastAsia="標楷體" w:hAnsi="Times New Roman"/>
          <w:b/>
          <w:sz w:val="26"/>
          <w:szCs w:val="26"/>
        </w:rPr>
        <w:t>一、依據</w:t>
      </w:r>
    </w:p>
    <w:p w:rsidR="00B74651" w:rsidRDefault="007B562D" w:rsidP="0011767B">
      <w:pPr>
        <w:snapToGrid w:val="0"/>
        <w:spacing w:line="360" w:lineRule="auto"/>
        <w:ind w:leftChars="118" w:left="283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（一）</w:t>
      </w:r>
      <w:r w:rsidR="00D20353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7B562D">
        <w:rPr>
          <w:rFonts w:ascii="Times New Roman" w:eastAsia="標楷體" w:hAnsi="Times New Roman" w:hint="eastAsia"/>
          <w:sz w:val="26"/>
          <w:szCs w:val="26"/>
        </w:rPr>
        <w:t>教育部「第二期技職教育再造計畫」策略</w:t>
      </w:r>
      <w:r w:rsidRPr="007B562D">
        <w:rPr>
          <w:rFonts w:ascii="Times New Roman" w:eastAsia="標楷體" w:hAnsi="Times New Roman"/>
          <w:sz w:val="26"/>
          <w:szCs w:val="26"/>
        </w:rPr>
        <w:t>4—</w:t>
      </w:r>
      <w:r w:rsidRPr="007B562D">
        <w:rPr>
          <w:rFonts w:ascii="Times New Roman" w:eastAsia="標楷體" w:hAnsi="Times New Roman" w:hint="eastAsia"/>
          <w:sz w:val="26"/>
          <w:szCs w:val="26"/>
        </w:rPr>
        <w:t>課程彈性「推動高職英語教育」。</w:t>
      </w:r>
    </w:p>
    <w:p w:rsidR="007B562D" w:rsidRPr="007B562D" w:rsidRDefault="007B562D" w:rsidP="0011767B">
      <w:pPr>
        <w:snapToGrid w:val="0"/>
        <w:spacing w:line="360" w:lineRule="auto"/>
        <w:ind w:leftChars="118" w:left="1133" w:hangingChars="327" w:hanging="85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（二）</w:t>
      </w:r>
      <w:r w:rsidRPr="007B562D">
        <w:rPr>
          <w:rFonts w:ascii="Times New Roman" w:eastAsia="標楷體" w:hAnsi="Times New Roman" w:hint="eastAsia"/>
          <w:sz w:val="26"/>
          <w:szCs w:val="26"/>
        </w:rPr>
        <w:t>教育部國民及學前教育署「提升高級中等學校學生英語文教學成效實施計畫」。</w:t>
      </w:r>
    </w:p>
    <w:p w:rsidR="00B74651" w:rsidRPr="00603598" w:rsidRDefault="00B74651" w:rsidP="0011767B">
      <w:pPr>
        <w:snapToGrid w:val="0"/>
        <w:spacing w:line="360" w:lineRule="auto"/>
        <w:ind w:left="1301" w:hangingChars="500" w:hanging="1301"/>
        <w:jc w:val="both"/>
        <w:rPr>
          <w:rFonts w:ascii="Times New Roman" w:eastAsia="標楷體" w:hAnsi="Times New Roman"/>
          <w:b/>
          <w:sz w:val="26"/>
          <w:szCs w:val="26"/>
        </w:rPr>
      </w:pPr>
      <w:r w:rsidRPr="00603598">
        <w:rPr>
          <w:rFonts w:ascii="Times New Roman" w:eastAsia="標楷體" w:hAnsi="Times New Roman"/>
          <w:b/>
          <w:sz w:val="26"/>
          <w:szCs w:val="26"/>
        </w:rPr>
        <w:t>二、目的</w:t>
      </w:r>
    </w:p>
    <w:p w:rsidR="00581260" w:rsidRPr="00603598" w:rsidRDefault="004462FD" w:rsidP="0011767B">
      <w:pPr>
        <w:snapToGrid w:val="0"/>
        <w:spacing w:line="360" w:lineRule="auto"/>
        <w:ind w:leftChars="177" w:left="425" w:firstLineChars="218" w:firstLine="567"/>
        <w:jc w:val="both"/>
        <w:rPr>
          <w:rFonts w:ascii="Times New Roman" w:eastAsia="標楷體" w:hAnsi="Times New Roman"/>
          <w:sz w:val="26"/>
          <w:szCs w:val="26"/>
        </w:rPr>
      </w:pPr>
      <w:r w:rsidRPr="00603598">
        <w:rPr>
          <w:rFonts w:ascii="Times New Roman" w:eastAsia="標楷體" w:hAnsi="Times New Roman"/>
          <w:sz w:val="26"/>
          <w:szCs w:val="26"/>
        </w:rPr>
        <w:t>協助</w:t>
      </w:r>
      <w:r w:rsidR="007B562D">
        <w:rPr>
          <w:rFonts w:ascii="Times New Roman" w:eastAsia="標楷體" w:hAnsi="Times New Roman" w:hint="eastAsia"/>
          <w:sz w:val="26"/>
          <w:szCs w:val="26"/>
        </w:rPr>
        <w:t>學校</w:t>
      </w:r>
      <w:r w:rsidR="00581260" w:rsidRPr="00603598">
        <w:rPr>
          <w:rFonts w:ascii="Times New Roman" w:eastAsia="標楷體" w:hAnsi="Times New Roman"/>
          <w:sz w:val="26"/>
          <w:szCs w:val="26"/>
        </w:rPr>
        <w:t>確切掌握</w:t>
      </w:r>
      <w:r w:rsidR="007B562D">
        <w:rPr>
          <w:rFonts w:ascii="Times New Roman" w:eastAsia="標楷體" w:hAnsi="Times New Roman" w:hint="eastAsia"/>
          <w:sz w:val="26"/>
          <w:szCs w:val="26"/>
        </w:rPr>
        <w:t>「</w:t>
      </w:r>
      <w:r w:rsidR="007B562D" w:rsidRPr="007B562D">
        <w:rPr>
          <w:rFonts w:ascii="Times New Roman" w:eastAsia="標楷體" w:hAnsi="Times New Roman" w:hint="eastAsia"/>
          <w:sz w:val="26"/>
          <w:szCs w:val="26"/>
        </w:rPr>
        <w:t>提升高級中等學校學生職場外語文能力體驗課程學習活動」</w:t>
      </w:r>
      <w:r w:rsidR="008A2545" w:rsidRPr="00603598">
        <w:rPr>
          <w:rFonts w:ascii="Times New Roman" w:eastAsia="標楷體" w:hAnsi="Times New Roman"/>
          <w:sz w:val="26"/>
          <w:szCs w:val="26"/>
        </w:rPr>
        <w:t>推動</w:t>
      </w:r>
      <w:r w:rsidR="00C9325E" w:rsidRPr="00603598">
        <w:rPr>
          <w:rFonts w:ascii="Times New Roman" w:eastAsia="標楷體" w:hAnsi="Times New Roman"/>
          <w:sz w:val="26"/>
          <w:szCs w:val="26"/>
        </w:rPr>
        <w:t>之</w:t>
      </w:r>
      <w:r w:rsidR="000E6E15" w:rsidRPr="00603598">
        <w:rPr>
          <w:rFonts w:ascii="Times New Roman" w:eastAsia="標楷體" w:hAnsi="Times New Roman"/>
          <w:sz w:val="26"/>
          <w:szCs w:val="26"/>
        </w:rPr>
        <w:t>理念、精神與實質</w:t>
      </w:r>
      <w:r w:rsidR="008A2545" w:rsidRPr="00603598">
        <w:rPr>
          <w:rFonts w:ascii="Times New Roman" w:eastAsia="標楷體" w:hAnsi="Times New Roman"/>
          <w:sz w:val="26"/>
          <w:szCs w:val="26"/>
        </w:rPr>
        <w:t>內涵</w:t>
      </w:r>
      <w:r w:rsidR="000E6E15" w:rsidRPr="00603598">
        <w:rPr>
          <w:rFonts w:ascii="Times New Roman" w:eastAsia="標楷體" w:hAnsi="Times New Roman"/>
          <w:sz w:val="26"/>
          <w:szCs w:val="26"/>
        </w:rPr>
        <w:t>，有效</w:t>
      </w:r>
      <w:r w:rsidR="008A2545" w:rsidRPr="00603598">
        <w:rPr>
          <w:rFonts w:ascii="Times New Roman" w:eastAsia="標楷體" w:hAnsi="Times New Roman"/>
          <w:sz w:val="26"/>
          <w:szCs w:val="26"/>
        </w:rPr>
        <w:t>凝聚</w:t>
      </w:r>
      <w:r w:rsidR="007B562D">
        <w:rPr>
          <w:rFonts w:ascii="Times New Roman" w:eastAsia="標楷體" w:hAnsi="Times New Roman" w:hint="eastAsia"/>
          <w:sz w:val="26"/>
          <w:szCs w:val="26"/>
        </w:rPr>
        <w:t>計畫執行</w:t>
      </w:r>
      <w:r w:rsidR="000E6E15" w:rsidRPr="00603598">
        <w:rPr>
          <w:rFonts w:ascii="Times New Roman" w:eastAsia="標楷體" w:hAnsi="Times New Roman"/>
          <w:sz w:val="26"/>
          <w:szCs w:val="26"/>
        </w:rPr>
        <w:t>之具體</w:t>
      </w:r>
      <w:r w:rsidR="008A2545" w:rsidRPr="00603598">
        <w:rPr>
          <w:rFonts w:ascii="Times New Roman" w:eastAsia="標楷體" w:hAnsi="Times New Roman"/>
          <w:sz w:val="26"/>
          <w:szCs w:val="26"/>
        </w:rPr>
        <w:t>共識</w:t>
      </w:r>
      <w:r w:rsidR="007B562D" w:rsidRPr="00603598">
        <w:rPr>
          <w:rFonts w:ascii="Times New Roman" w:eastAsia="標楷體" w:hAnsi="Times New Roman"/>
          <w:sz w:val="26"/>
          <w:szCs w:val="26"/>
        </w:rPr>
        <w:t>與</w:t>
      </w:r>
      <w:r w:rsidR="000E6E15" w:rsidRPr="00603598">
        <w:rPr>
          <w:rFonts w:ascii="Times New Roman" w:eastAsia="標楷體" w:hAnsi="Times New Roman"/>
          <w:sz w:val="26"/>
          <w:szCs w:val="26"/>
        </w:rPr>
        <w:t>策略，</w:t>
      </w:r>
      <w:r w:rsidR="00CE39CF" w:rsidRPr="00603598">
        <w:rPr>
          <w:rFonts w:ascii="Times New Roman" w:eastAsia="標楷體" w:hAnsi="Times New Roman"/>
          <w:sz w:val="26"/>
          <w:szCs w:val="26"/>
        </w:rPr>
        <w:t>並</w:t>
      </w:r>
      <w:r w:rsidR="000E6E15" w:rsidRPr="00603598">
        <w:rPr>
          <w:rFonts w:ascii="Times New Roman" w:eastAsia="標楷體" w:hAnsi="Times New Roman"/>
          <w:sz w:val="26"/>
          <w:szCs w:val="26"/>
        </w:rPr>
        <w:t>達到</w:t>
      </w:r>
      <w:r w:rsidR="00AB6CB9" w:rsidRPr="00603598">
        <w:rPr>
          <w:rFonts w:ascii="Times New Roman" w:eastAsia="標楷體" w:hAnsi="Times New Roman"/>
          <w:sz w:val="26"/>
          <w:szCs w:val="26"/>
        </w:rPr>
        <w:t>協助</w:t>
      </w:r>
      <w:r w:rsidRPr="00603598">
        <w:rPr>
          <w:rFonts w:ascii="Times New Roman" w:eastAsia="標楷體" w:hAnsi="Times New Roman"/>
          <w:sz w:val="26"/>
          <w:szCs w:val="26"/>
        </w:rPr>
        <w:t>學校</w:t>
      </w:r>
      <w:r w:rsidR="000E6E15" w:rsidRPr="00603598">
        <w:rPr>
          <w:rFonts w:ascii="Times New Roman" w:eastAsia="標楷體" w:hAnsi="Times New Roman"/>
          <w:sz w:val="26"/>
          <w:szCs w:val="26"/>
        </w:rPr>
        <w:t>強化</w:t>
      </w:r>
      <w:r w:rsidRPr="00603598">
        <w:rPr>
          <w:rFonts w:ascii="Times New Roman" w:eastAsia="標楷體" w:hAnsi="Times New Roman"/>
          <w:sz w:val="26"/>
          <w:szCs w:val="26"/>
        </w:rPr>
        <w:t>落實</w:t>
      </w:r>
      <w:r w:rsidR="00D20353">
        <w:rPr>
          <w:rFonts w:ascii="Times New Roman" w:eastAsia="標楷體" w:hAnsi="Times New Roman" w:hint="eastAsia"/>
          <w:sz w:val="26"/>
          <w:szCs w:val="26"/>
        </w:rPr>
        <w:t>執行</w:t>
      </w:r>
      <w:r w:rsidR="000E6E15" w:rsidRPr="00603598">
        <w:rPr>
          <w:rFonts w:ascii="Times New Roman" w:eastAsia="標楷體" w:hAnsi="Times New Roman"/>
          <w:sz w:val="26"/>
          <w:szCs w:val="26"/>
        </w:rPr>
        <w:t>之目的</w:t>
      </w:r>
      <w:r w:rsidR="00581260" w:rsidRPr="00603598">
        <w:rPr>
          <w:rFonts w:ascii="Times New Roman" w:eastAsia="標楷體" w:hAnsi="Times New Roman"/>
          <w:sz w:val="26"/>
          <w:szCs w:val="26"/>
        </w:rPr>
        <w:t>。</w:t>
      </w:r>
    </w:p>
    <w:p w:rsidR="00B74651" w:rsidRPr="00603598" w:rsidRDefault="00B74651" w:rsidP="0011767B">
      <w:pPr>
        <w:snapToGrid w:val="0"/>
        <w:spacing w:line="360" w:lineRule="auto"/>
        <w:ind w:left="1301" w:hangingChars="500" w:hanging="1301"/>
        <w:jc w:val="both"/>
        <w:rPr>
          <w:rFonts w:ascii="Times New Roman" w:eastAsia="標楷體" w:hAnsi="Times New Roman"/>
          <w:b/>
          <w:sz w:val="26"/>
          <w:szCs w:val="26"/>
        </w:rPr>
      </w:pPr>
      <w:r w:rsidRPr="00603598">
        <w:rPr>
          <w:rFonts w:ascii="Times New Roman" w:eastAsia="標楷體" w:hAnsi="Times New Roman"/>
          <w:b/>
          <w:sz w:val="26"/>
          <w:szCs w:val="26"/>
        </w:rPr>
        <w:t>三、辦理單位</w:t>
      </w:r>
    </w:p>
    <w:p w:rsidR="00B74651" w:rsidRPr="00603598" w:rsidRDefault="00D20353" w:rsidP="0011767B">
      <w:pPr>
        <w:snapToGrid w:val="0"/>
        <w:spacing w:line="360" w:lineRule="auto"/>
        <w:ind w:leftChars="118" w:left="283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（一）</w:t>
      </w:r>
      <w:r w:rsidR="00B74651" w:rsidRPr="00603598">
        <w:rPr>
          <w:rFonts w:ascii="Times New Roman" w:eastAsia="標楷體" w:hAnsi="Times New Roman"/>
          <w:sz w:val="26"/>
          <w:szCs w:val="26"/>
        </w:rPr>
        <w:t>主辦單位：教育部國民及學前教育署</w:t>
      </w:r>
      <w:r w:rsidR="00B819D1" w:rsidRPr="00603598">
        <w:rPr>
          <w:rFonts w:ascii="Times New Roman" w:eastAsia="標楷體" w:hAnsi="Times New Roman"/>
          <w:sz w:val="26"/>
          <w:szCs w:val="26"/>
        </w:rPr>
        <w:t>（以下簡稱本署）</w:t>
      </w:r>
      <w:r>
        <w:rPr>
          <w:rFonts w:ascii="Times New Roman" w:eastAsia="標楷體" w:hAnsi="Times New Roman" w:hint="eastAsia"/>
          <w:sz w:val="26"/>
          <w:szCs w:val="26"/>
        </w:rPr>
        <w:t>。</w:t>
      </w:r>
    </w:p>
    <w:p w:rsidR="00B74651" w:rsidRPr="00603598" w:rsidRDefault="00D20353" w:rsidP="0011767B">
      <w:pPr>
        <w:snapToGrid w:val="0"/>
        <w:spacing w:line="360" w:lineRule="auto"/>
        <w:ind w:leftChars="118" w:left="283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（二）</w:t>
      </w:r>
      <w:r w:rsidR="00B74651" w:rsidRPr="00603598">
        <w:rPr>
          <w:rFonts w:ascii="Times New Roman" w:eastAsia="標楷體" w:hAnsi="Times New Roman"/>
          <w:sz w:val="26"/>
          <w:szCs w:val="26"/>
        </w:rPr>
        <w:t>承辦</w:t>
      </w:r>
      <w:r w:rsidR="00C54899" w:rsidRPr="00603598">
        <w:rPr>
          <w:rFonts w:ascii="Times New Roman" w:eastAsia="標楷體" w:hAnsi="Times New Roman"/>
          <w:sz w:val="26"/>
          <w:szCs w:val="26"/>
        </w:rPr>
        <w:t>單位</w:t>
      </w:r>
      <w:r w:rsidR="00B74651" w:rsidRPr="00603598">
        <w:rPr>
          <w:rFonts w:ascii="Times New Roman" w:eastAsia="標楷體" w:hAnsi="Times New Roman"/>
          <w:sz w:val="26"/>
          <w:szCs w:val="26"/>
        </w:rPr>
        <w:t>：</w:t>
      </w:r>
      <w:r w:rsidR="00581260" w:rsidRPr="00603598">
        <w:rPr>
          <w:rFonts w:ascii="Times New Roman" w:eastAsia="標楷體" w:hAnsi="Times New Roman"/>
          <w:sz w:val="26"/>
          <w:szCs w:val="26"/>
        </w:rPr>
        <w:t>國立</w:t>
      </w:r>
      <w:r>
        <w:rPr>
          <w:rFonts w:ascii="Times New Roman" w:eastAsia="標楷體" w:hAnsi="Times New Roman" w:hint="eastAsia"/>
          <w:sz w:val="26"/>
          <w:szCs w:val="26"/>
        </w:rPr>
        <w:t>岡山高級農工職業學校。</w:t>
      </w:r>
    </w:p>
    <w:p w:rsidR="00B74651" w:rsidRPr="00603598" w:rsidRDefault="00B74651" w:rsidP="0011767B">
      <w:pPr>
        <w:snapToGrid w:val="0"/>
        <w:spacing w:line="360" w:lineRule="auto"/>
        <w:ind w:left="1301" w:hangingChars="500" w:hanging="1301"/>
        <w:jc w:val="both"/>
        <w:rPr>
          <w:rFonts w:ascii="Times New Roman" w:eastAsia="標楷體" w:hAnsi="Times New Roman"/>
          <w:b/>
          <w:sz w:val="26"/>
          <w:szCs w:val="26"/>
        </w:rPr>
      </w:pPr>
      <w:r w:rsidRPr="00603598">
        <w:rPr>
          <w:rFonts w:ascii="Times New Roman" w:eastAsia="標楷體" w:hAnsi="Times New Roman"/>
          <w:b/>
          <w:sz w:val="26"/>
          <w:szCs w:val="26"/>
        </w:rPr>
        <w:t>四、辦理時間</w:t>
      </w:r>
    </w:p>
    <w:p w:rsidR="00B74651" w:rsidRPr="001D2291" w:rsidRDefault="0042251D" w:rsidP="0011767B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 w:val="26"/>
          <w:szCs w:val="26"/>
        </w:rPr>
      </w:pPr>
      <w:r w:rsidRPr="001D2291">
        <w:rPr>
          <w:rFonts w:ascii="Times New Roman" w:eastAsia="標楷體" w:hAnsi="Times New Roman"/>
          <w:sz w:val="26"/>
          <w:szCs w:val="26"/>
        </w:rPr>
        <w:t>106</w:t>
      </w:r>
      <w:r w:rsidR="00B74651" w:rsidRPr="001D2291">
        <w:rPr>
          <w:rFonts w:ascii="Times New Roman" w:eastAsia="標楷體" w:hAnsi="Times New Roman"/>
          <w:sz w:val="26"/>
          <w:szCs w:val="26"/>
        </w:rPr>
        <w:t>年</w:t>
      </w:r>
      <w:r w:rsidR="001D2291" w:rsidRPr="001D2291">
        <w:rPr>
          <w:rFonts w:ascii="Times New Roman" w:eastAsia="標楷體" w:hAnsi="Times New Roman" w:hint="eastAsia"/>
          <w:sz w:val="26"/>
          <w:szCs w:val="26"/>
        </w:rPr>
        <w:t>6</w:t>
      </w:r>
      <w:r w:rsidR="00B74651" w:rsidRPr="001D2291">
        <w:rPr>
          <w:rFonts w:ascii="Times New Roman" w:eastAsia="標楷體" w:hAnsi="Times New Roman"/>
          <w:sz w:val="26"/>
          <w:szCs w:val="26"/>
        </w:rPr>
        <w:t>月</w:t>
      </w:r>
      <w:r w:rsidR="001D2291" w:rsidRPr="001D2291">
        <w:rPr>
          <w:rFonts w:ascii="Times New Roman" w:eastAsia="標楷體" w:hAnsi="Times New Roman" w:hint="eastAsia"/>
          <w:sz w:val="26"/>
          <w:szCs w:val="26"/>
        </w:rPr>
        <w:t>9</w:t>
      </w:r>
      <w:r w:rsidR="00B74651" w:rsidRPr="001D2291">
        <w:rPr>
          <w:rFonts w:ascii="Times New Roman" w:eastAsia="標楷體" w:hAnsi="Times New Roman"/>
          <w:sz w:val="26"/>
          <w:szCs w:val="26"/>
        </w:rPr>
        <w:t>日（星期</w:t>
      </w:r>
      <w:r w:rsidRPr="001D2291">
        <w:rPr>
          <w:rFonts w:ascii="Times New Roman" w:eastAsia="標楷體" w:hAnsi="Times New Roman"/>
          <w:sz w:val="26"/>
          <w:szCs w:val="26"/>
        </w:rPr>
        <w:t>五</w:t>
      </w:r>
      <w:r w:rsidR="00B74651" w:rsidRPr="001D2291">
        <w:rPr>
          <w:rFonts w:ascii="Times New Roman" w:eastAsia="標楷體" w:hAnsi="Times New Roman"/>
          <w:sz w:val="26"/>
          <w:szCs w:val="26"/>
        </w:rPr>
        <w:t>）</w:t>
      </w:r>
      <w:r w:rsidR="001D2291" w:rsidRPr="001D2291">
        <w:rPr>
          <w:rFonts w:ascii="Times New Roman" w:eastAsia="標楷體" w:hAnsi="Times New Roman" w:hint="eastAsia"/>
          <w:sz w:val="26"/>
          <w:szCs w:val="26"/>
        </w:rPr>
        <w:t>13</w:t>
      </w:r>
      <w:r w:rsidR="00B74651" w:rsidRPr="001D2291">
        <w:rPr>
          <w:rFonts w:ascii="Times New Roman" w:eastAsia="標楷體" w:hAnsi="Times New Roman"/>
          <w:sz w:val="26"/>
          <w:szCs w:val="26"/>
        </w:rPr>
        <w:t>時</w:t>
      </w:r>
      <w:r w:rsidR="001D2291" w:rsidRPr="001D2291">
        <w:rPr>
          <w:rFonts w:ascii="Times New Roman" w:eastAsia="標楷體" w:hAnsi="Times New Roman" w:hint="eastAsia"/>
          <w:sz w:val="26"/>
          <w:szCs w:val="26"/>
        </w:rPr>
        <w:t>2</w:t>
      </w:r>
      <w:r w:rsidRPr="001D2291">
        <w:rPr>
          <w:rFonts w:ascii="Times New Roman" w:eastAsia="標楷體" w:hAnsi="Times New Roman"/>
          <w:sz w:val="26"/>
          <w:szCs w:val="26"/>
        </w:rPr>
        <w:t>0</w:t>
      </w:r>
      <w:r w:rsidR="00B74651" w:rsidRPr="001D2291">
        <w:rPr>
          <w:rFonts w:ascii="Times New Roman" w:eastAsia="標楷體" w:hAnsi="Times New Roman"/>
          <w:sz w:val="26"/>
          <w:szCs w:val="26"/>
        </w:rPr>
        <w:t>分至</w:t>
      </w:r>
      <w:r w:rsidR="001D2291" w:rsidRPr="001D2291">
        <w:rPr>
          <w:rFonts w:ascii="Times New Roman" w:eastAsia="標楷體" w:hAnsi="Times New Roman" w:hint="eastAsia"/>
          <w:sz w:val="26"/>
          <w:szCs w:val="26"/>
        </w:rPr>
        <w:t>16</w:t>
      </w:r>
      <w:r w:rsidR="00B74651" w:rsidRPr="001D2291">
        <w:rPr>
          <w:rFonts w:ascii="Times New Roman" w:eastAsia="標楷體" w:hAnsi="Times New Roman"/>
          <w:sz w:val="26"/>
          <w:szCs w:val="26"/>
        </w:rPr>
        <w:t>時</w:t>
      </w:r>
      <w:r w:rsidR="001D2291" w:rsidRPr="001D2291">
        <w:rPr>
          <w:rFonts w:ascii="Times New Roman" w:eastAsia="標楷體" w:hAnsi="Times New Roman" w:hint="eastAsia"/>
          <w:sz w:val="26"/>
          <w:szCs w:val="26"/>
        </w:rPr>
        <w:t>0</w:t>
      </w:r>
      <w:r w:rsidR="00B74651" w:rsidRPr="001D2291">
        <w:rPr>
          <w:rFonts w:ascii="Times New Roman" w:eastAsia="標楷體" w:hAnsi="Times New Roman"/>
          <w:sz w:val="26"/>
          <w:szCs w:val="26"/>
        </w:rPr>
        <w:t>0</w:t>
      </w:r>
      <w:r w:rsidR="00B74651" w:rsidRPr="001D2291">
        <w:rPr>
          <w:rFonts w:ascii="Times New Roman" w:eastAsia="標楷體" w:hAnsi="Times New Roman"/>
          <w:sz w:val="26"/>
          <w:szCs w:val="26"/>
        </w:rPr>
        <w:t>分。</w:t>
      </w:r>
    </w:p>
    <w:p w:rsidR="00B74651" w:rsidRPr="00603598" w:rsidRDefault="00B74651" w:rsidP="0011767B">
      <w:pPr>
        <w:snapToGrid w:val="0"/>
        <w:spacing w:line="360" w:lineRule="auto"/>
        <w:ind w:left="1301" w:hangingChars="500" w:hanging="1301"/>
        <w:jc w:val="both"/>
        <w:rPr>
          <w:rFonts w:ascii="Times New Roman" w:eastAsia="標楷體" w:hAnsi="Times New Roman"/>
          <w:b/>
          <w:sz w:val="26"/>
          <w:szCs w:val="26"/>
        </w:rPr>
      </w:pPr>
      <w:r w:rsidRPr="00603598">
        <w:rPr>
          <w:rFonts w:ascii="Times New Roman" w:eastAsia="標楷體" w:hAnsi="Times New Roman"/>
          <w:b/>
          <w:sz w:val="26"/>
          <w:szCs w:val="26"/>
        </w:rPr>
        <w:t>五、辦理地點</w:t>
      </w:r>
    </w:p>
    <w:p w:rsidR="008312D2" w:rsidRPr="001D2291" w:rsidRDefault="001D2291" w:rsidP="0011767B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國立台灣師範大學</w:t>
      </w:r>
      <w:r w:rsidRPr="001D2291">
        <w:rPr>
          <w:rFonts w:ascii="Times New Roman" w:eastAsia="標楷體" w:hAnsi="Times New Roman" w:hint="eastAsia"/>
          <w:sz w:val="26"/>
          <w:szCs w:val="26"/>
        </w:rPr>
        <w:t>綜合大樓綜</w:t>
      </w:r>
      <w:r w:rsidRPr="001D2291">
        <w:rPr>
          <w:rFonts w:ascii="Times New Roman" w:eastAsia="標楷體" w:hAnsi="Times New Roman" w:hint="eastAsia"/>
          <w:sz w:val="26"/>
          <w:szCs w:val="26"/>
        </w:rPr>
        <w:t>509</w:t>
      </w:r>
      <w:r w:rsidRPr="001D2291">
        <w:rPr>
          <w:rFonts w:ascii="Times New Roman" w:eastAsia="標楷體" w:hAnsi="Times New Roman" w:hint="eastAsia"/>
          <w:sz w:val="26"/>
          <w:szCs w:val="26"/>
        </w:rPr>
        <w:t>會議室</w:t>
      </w:r>
      <w:r w:rsidR="0011767B">
        <w:rPr>
          <w:rFonts w:ascii="Times New Roman" w:eastAsia="標楷體" w:hAnsi="Times New Roman"/>
          <w:sz w:val="26"/>
          <w:szCs w:val="26"/>
        </w:rPr>
        <w:t>（</w:t>
      </w:r>
      <w:r>
        <w:rPr>
          <w:rFonts w:ascii="Times New Roman" w:eastAsia="標楷體" w:hAnsi="Times New Roman" w:hint="eastAsia"/>
          <w:sz w:val="26"/>
          <w:szCs w:val="26"/>
        </w:rPr>
        <w:t>臺北</w:t>
      </w:r>
      <w:r w:rsidRPr="001D2291">
        <w:rPr>
          <w:rFonts w:ascii="Times New Roman" w:eastAsia="標楷體" w:hAnsi="Times New Roman"/>
          <w:sz w:val="26"/>
          <w:szCs w:val="26"/>
        </w:rPr>
        <w:t>市大安區和平東路一段</w:t>
      </w:r>
      <w:r w:rsidRPr="001D2291">
        <w:rPr>
          <w:rFonts w:ascii="Times New Roman" w:eastAsia="標楷體" w:hAnsi="Times New Roman"/>
          <w:sz w:val="26"/>
          <w:szCs w:val="26"/>
        </w:rPr>
        <w:t>162</w:t>
      </w:r>
      <w:r w:rsidRPr="001D2291">
        <w:rPr>
          <w:rFonts w:ascii="Times New Roman" w:eastAsia="標楷體" w:hAnsi="Times New Roman"/>
          <w:sz w:val="26"/>
          <w:szCs w:val="26"/>
        </w:rPr>
        <w:t>號</w:t>
      </w:r>
      <w:r w:rsidR="0011767B">
        <w:rPr>
          <w:rFonts w:ascii="Times New Roman" w:eastAsia="標楷體" w:hAnsi="Times New Roman"/>
          <w:sz w:val="26"/>
          <w:szCs w:val="26"/>
        </w:rPr>
        <w:t>）</w:t>
      </w:r>
      <w:r w:rsidRPr="001D2291">
        <w:rPr>
          <w:rFonts w:ascii="Times New Roman" w:eastAsia="標楷體" w:hAnsi="Times New Roman"/>
          <w:sz w:val="26"/>
          <w:szCs w:val="26"/>
        </w:rPr>
        <w:t xml:space="preserve"> </w:t>
      </w:r>
      <w:r w:rsidRPr="001D2291">
        <w:rPr>
          <w:rFonts w:ascii="Times New Roman" w:eastAsia="標楷體" w:hAnsi="Times New Roman"/>
          <w:sz w:val="26"/>
          <w:szCs w:val="26"/>
        </w:rPr>
        <w:t>（如附件</w:t>
      </w:r>
      <w:r>
        <w:rPr>
          <w:rFonts w:ascii="Times New Roman" w:eastAsia="標楷體" w:hAnsi="Times New Roman" w:hint="eastAsia"/>
          <w:sz w:val="26"/>
          <w:szCs w:val="26"/>
        </w:rPr>
        <w:t>1</w:t>
      </w:r>
      <w:r w:rsidRPr="001D2291">
        <w:rPr>
          <w:rFonts w:ascii="Times New Roman" w:eastAsia="標楷體" w:hAnsi="Times New Roman"/>
          <w:sz w:val="26"/>
          <w:szCs w:val="26"/>
        </w:rPr>
        <w:t>）</w:t>
      </w:r>
    </w:p>
    <w:p w:rsidR="00C9325E" w:rsidRPr="00603598" w:rsidRDefault="00C9325E" w:rsidP="0011767B">
      <w:pPr>
        <w:snapToGrid w:val="0"/>
        <w:spacing w:line="360" w:lineRule="auto"/>
        <w:ind w:left="1301" w:hangingChars="500" w:hanging="1301"/>
        <w:jc w:val="both"/>
        <w:rPr>
          <w:rFonts w:ascii="Times New Roman" w:eastAsia="標楷體" w:hAnsi="Times New Roman"/>
          <w:b/>
          <w:sz w:val="26"/>
          <w:szCs w:val="26"/>
        </w:rPr>
      </w:pPr>
      <w:r w:rsidRPr="00603598">
        <w:rPr>
          <w:rFonts w:ascii="Times New Roman" w:eastAsia="標楷體" w:hAnsi="Times New Roman"/>
          <w:b/>
          <w:sz w:val="26"/>
          <w:szCs w:val="26"/>
        </w:rPr>
        <w:t>六、參加人員</w:t>
      </w:r>
    </w:p>
    <w:p w:rsidR="004376D1" w:rsidRPr="00603598" w:rsidRDefault="0011767B" w:rsidP="0011767B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　　本署所轄</w:t>
      </w:r>
      <w:r w:rsidRPr="0011767B">
        <w:rPr>
          <w:rFonts w:ascii="Times New Roman" w:eastAsia="標楷體" w:hAnsi="Times New Roman" w:hint="eastAsia"/>
          <w:sz w:val="26"/>
          <w:szCs w:val="26"/>
        </w:rPr>
        <w:t>技術型高級中等學校及普通型高級中等學校設有專業群、科或綜合高中學程之教務主任、實習主任或教學組長代表</w:t>
      </w:r>
      <w:r w:rsidRPr="0011767B">
        <w:rPr>
          <w:rFonts w:ascii="Times New Roman" w:eastAsia="標楷體" w:hAnsi="Times New Roman" w:hint="eastAsia"/>
          <w:sz w:val="26"/>
          <w:szCs w:val="26"/>
        </w:rPr>
        <w:t>1</w:t>
      </w:r>
      <w:r w:rsidRPr="0011767B">
        <w:rPr>
          <w:rFonts w:ascii="Times New Roman" w:eastAsia="標楷體" w:hAnsi="Times New Roman" w:hint="eastAsia"/>
          <w:sz w:val="26"/>
          <w:szCs w:val="26"/>
        </w:rPr>
        <w:t>人</w:t>
      </w:r>
      <w:r>
        <w:rPr>
          <w:rFonts w:ascii="Times New Roman" w:eastAsia="標楷體" w:hAnsi="Times New Roman" w:hint="eastAsia"/>
          <w:sz w:val="26"/>
          <w:szCs w:val="26"/>
        </w:rPr>
        <w:t>或</w:t>
      </w:r>
      <w:r w:rsidRPr="0011767B">
        <w:rPr>
          <w:rFonts w:ascii="Times New Roman" w:eastAsia="標楷體" w:hAnsi="Times New Roman" w:hint="eastAsia"/>
          <w:sz w:val="26"/>
          <w:szCs w:val="26"/>
        </w:rPr>
        <w:t>科</w:t>
      </w:r>
      <w:r>
        <w:rPr>
          <w:rFonts w:ascii="Times New Roman" w:eastAsia="標楷體" w:hAnsi="Times New Roman" w:hint="eastAsia"/>
          <w:sz w:val="26"/>
          <w:szCs w:val="26"/>
        </w:rPr>
        <w:t>（</w:t>
      </w:r>
      <w:r w:rsidRPr="0011767B">
        <w:rPr>
          <w:rFonts w:ascii="Times New Roman" w:eastAsia="標楷體" w:hAnsi="Times New Roman" w:hint="eastAsia"/>
          <w:sz w:val="26"/>
          <w:szCs w:val="26"/>
        </w:rPr>
        <w:t>學程</w:t>
      </w:r>
      <w:r>
        <w:rPr>
          <w:rFonts w:ascii="Times New Roman" w:eastAsia="標楷體" w:hAnsi="Times New Roman" w:hint="eastAsia"/>
          <w:sz w:val="26"/>
          <w:szCs w:val="26"/>
        </w:rPr>
        <w:t>）</w:t>
      </w:r>
      <w:r w:rsidRPr="0011767B">
        <w:rPr>
          <w:rFonts w:ascii="Times New Roman" w:eastAsia="標楷體" w:hAnsi="Times New Roman" w:hint="eastAsia"/>
          <w:sz w:val="26"/>
          <w:szCs w:val="26"/>
        </w:rPr>
        <w:t>主任代表</w:t>
      </w:r>
      <w:r w:rsidRPr="0011767B">
        <w:rPr>
          <w:rFonts w:ascii="Times New Roman" w:eastAsia="標楷體" w:hAnsi="Times New Roman" w:hint="eastAsia"/>
          <w:sz w:val="26"/>
          <w:szCs w:val="26"/>
        </w:rPr>
        <w:t>1</w:t>
      </w:r>
      <w:r w:rsidRPr="0011767B">
        <w:rPr>
          <w:rFonts w:ascii="Times New Roman" w:eastAsia="標楷體" w:hAnsi="Times New Roman" w:hint="eastAsia"/>
          <w:sz w:val="26"/>
          <w:szCs w:val="26"/>
        </w:rPr>
        <w:t>人，以每校</w:t>
      </w:r>
      <w:r w:rsidRPr="0011767B">
        <w:rPr>
          <w:rFonts w:ascii="Times New Roman" w:eastAsia="標楷體" w:hAnsi="Times New Roman" w:hint="eastAsia"/>
          <w:sz w:val="26"/>
          <w:szCs w:val="26"/>
        </w:rPr>
        <w:t>2</w:t>
      </w:r>
      <w:r w:rsidRPr="0011767B">
        <w:rPr>
          <w:rFonts w:ascii="Times New Roman" w:eastAsia="標楷體" w:hAnsi="Times New Roman" w:hint="eastAsia"/>
          <w:sz w:val="26"/>
          <w:szCs w:val="26"/>
        </w:rPr>
        <w:t>人為原則，請薦派業務相關人員參加。</w:t>
      </w:r>
    </w:p>
    <w:p w:rsidR="00C9325E" w:rsidRPr="00603598" w:rsidRDefault="00C9325E" w:rsidP="0011767B">
      <w:pPr>
        <w:snapToGrid w:val="0"/>
        <w:spacing w:line="360" w:lineRule="auto"/>
        <w:ind w:left="1301" w:hangingChars="500" w:hanging="1301"/>
        <w:jc w:val="both"/>
        <w:rPr>
          <w:rFonts w:ascii="Times New Roman" w:eastAsia="標楷體" w:hAnsi="Times New Roman"/>
          <w:b/>
          <w:sz w:val="26"/>
          <w:szCs w:val="26"/>
        </w:rPr>
      </w:pPr>
      <w:r w:rsidRPr="00603598">
        <w:rPr>
          <w:rFonts w:ascii="Times New Roman" w:eastAsia="標楷體" w:hAnsi="Times New Roman"/>
          <w:b/>
          <w:sz w:val="26"/>
          <w:szCs w:val="26"/>
        </w:rPr>
        <w:t>七、活動內容</w:t>
      </w:r>
    </w:p>
    <w:p w:rsidR="00C9325E" w:rsidRPr="00603598" w:rsidRDefault="002A6B3E" w:rsidP="002A6B3E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　　</w:t>
      </w:r>
      <w:r w:rsidR="00A90315" w:rsidRPr="00603598">
        <w:rPr>
          <w:rFonts w:ascii="Times New Roman" w:eastAsia="標楷體" w:hAnsi="Times New Roman"/>
          <w:sz w:val="26"/>
          <w:szCs w:val="26"/>
        </w:rPr>
        <w:t>本次</w:t>
      </w:r>
      <w:r w:rsidR="001D2291">
        <w:rPr>
          <w:rFonts w:ascii="Times New Roman" w:eastAsia="標楷體" w:hAnsi="Times New Roman" w:hint="eastAsia"/>
          <w:sz w:val="26"/>
          <w:szCs w:val="26"/>
        </w:rPr>
        <w:t>說明會</w:t>
      </w:r>
      <w:r w:rsidR="00A90315" w:rsidRPr="00603598">
        <w:rPr>
          <w:rFonts w:ascii="Times New Roman" w:eastAsia="標楷體" w:hAnsi="Times New Roman"/>
          <w:sz w:val="26"/>
          <w:szCs w:val="26"/>
        </w:rPr>
        <w:t>以</w:t>
      </w:r>
      <w:r w:rsidR="001D2291">
        <w:rPr>
          <w:rFonts w:ascii="Times New Roman" w:eastAsia="標楷體" w:hAnsi="Times New Roman" w:hint="eastAsia"/>
          <w:sz w:val="26"/>
          <w:szCs w:val="26"/>
        </w:rPr>
        <w:t>專題演講、實務分享、填報說明</w:t>
      </w:r>
      <w:r w:rsidR="00C9325E" w:rsidRPr="00603598">
        <w:rPr>
          <w:rFonts w:ascii="Times New Roman" w:eastAsia="標楷體" w:hAnsi="Times New Roman"/>
          <w:sz w:val="26"/>
          <w:szCs w:val="26"/>
        </w:rPr>
        <w:t>及</w:t>
      </w:r>
      <w:r w:rsidR="001D2291">
        <w:rPr>
          <w:rFonts w:ascii="Times New Roman" w:eastAsia="標楷體" w:hAnsi="Times New Roman" w:hint="eastAsia"/>
          <w:sz w:val="26"/>
          <w:szCs w:val="26"/>
        </w:rPr>
        <w:t>座談</w:t>
      </w:r>
      <w:r w:rsidR="00C9325E" w:rsidRPr="00603598">
        <w:rPr>
          <w:rFonts w:ascii="Times New Roman" w:eastAsia="標楷體" w:hAnsi="Times New Roman"/>
          <w:sz w:val="26"/>
          <w:szCs w:val="26"/>
        </w:rPr>
        <w:t>等方式進行</w:t>
      </w:r>
      <w:r w:rsidR="001D2291" w:rsidRPr="001D2291">
        <w:rPr>
          <w:rFonts w:ascii="Times New Roman" w:eastAsia="標楷體" w:hAnsi="Times New Roman"/>
          <w:sz w:val="26"/>
          <w:szCs w:val="26"/>
        </w:rPr>
        <w:t>，詳細時間規劃請見活動流程（如附件</w:t>
      </w:r>
      <w:r w:rsidR="001D2291">
        <w:rPr>
          <w:rFonts w:ascii="Times New Roman" w:eastAsia="標楷體" w:hAnsi="Times New Roman" w:hint="eastAsia"/>
          <w:sz w:val="26"/>
          <w:szCs w:val="26"/>
        </w:rPr>
        <w:t>2</w:t>
      </w:r>
      <w:r w:rsidR="001D2291" w:rsidRPr="001D2291">
        <w:rPr>
          <w:rFonts w:ascii="Times New Roman" w:eastAsia="標楷體" w:hAnsi="Times New Roman"/>
          <w:sz w:val="26"/>
          <w:szCs w:val="26"/>
        </w:rPr>
        <w:t>）</w:t>
      </w:r>
      <w:r w:rsidR="00C9325E" w:rsidRPr="00603598">
        <w:rPr>
          <w:rFonts w:ascii="Times New Roman" w:eastAsia="標楷體" w:hAnsi="Times New Roman"/>
          <w:sz w:val="26"/>
          <w:szCs w:val="26"/>
        </w:rPr>
        <w:t>。</w:t>
      </w:r>
    </w:p>
    <w:p w:rsidR="00C9325E" w:rsidRPr="00603598" w:rsidRDefault="00F71987" w:rsidP="0011767B">
      <w:pPr>
        <w:snapToGrid w:val="0"/>
        <w:spacing w:line="360" w:lineRule="auto"/>
        <w:ind w:left="1301" w:hangingChars="500" w:hanging="1301"/>
        <w:jc w:val="both"/>
        <w:rPr>
          <w:rFonts w:ascii="Times New Roman" w:eastAsia="標楷體" w:hAnsi="Times New Roman"/>
          <w:b/>
          <w:sz w:val="26"/>
          <w:szCs w:val="26"/>
        </w:rPr>
      </w:pPr>
      <w:r w:rsidRPr="00603598">
        <w:rPr>
          <w:rFonts w:ascii="Times New Roman" w:eastAsia="標楷體" w:hAnsi="Times New Roman"/>
          <w:b/>
          <w:sz w:val="26"/>
          <w:szCs w:val="26"/>
        </w:rPr>
        <w:t>八</w:t>
      </w:r>
      <w:r w:rsidR="00C9325E" w:rsidRPr="00603598">
        <w:rPr>
          <w:rFonts w:ascii="Times New Roman" w:eastAsia="標楷體" w:hAnsi="Times New Roman"/>
          <w:b/>
          <w:sz w:val="26"/>
          <w:szCs w:val="26"/>
        </w:rPr>
        <w:t>、其他</w:t>
      </w:r>
    </w:p>
    <w:p w:rsidR="00C9325E" w:rsidRPr="00603598" w:rsidRDefault="0011767B" w:rsidP="0011767B">
      <w:pPr>
        <w:snapToGrid w:val="0"/>
        <w:spacing w:line="360" w:lineRule="auto"/>
        <w:ind w:leftChars="200" w:left="870" w:hangingChars="150" w:hanging="39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（</w:t>
      </w:r>
      <w:r w:rsidR="00C9325E" w:rsidRPr="00603598">
        <w:rPr>
          <w:rFonts w:ascii="Times New Roman" w:eastAsia="標楷體" w:hAnsi="Times New Roman"/>
          <w:sz w:val="26"/>
          <w:szCs w:val="26"/>
        </w:rPr>
        <w:t>一</w:t>
      </w:r>
      <w:r>
        <w:rPr>
          <w:rFonts w:ascii="Times New Roman" w:eastAsia="標楷體" w:hAnsi="Times New Roman"/>
          <w:sz w:val="26"/>
          <w:szCs w:val="26"/>
        </w:rPr>
        <w:t>）</w:t>
      </w:r>
      <w:r w:rsidR="00C9325E" w:rsidRPr="00603598">
        <w:rPr>
          <w:rFonts w:ascii="Times New Roman" w:eastAsia="標楷體" w:hAnsi="Times New Roman"/>
          <w:sz w:val="26"/>
          <w:szCs w:val="26"/>
        </w:rPr>
        <w:t>參加人員請惠予公差假，</w:t>
      </w:r>
      <w:r w:rsidR="005A09E7" w:rsidRPr="00603598">
        <w:rPr>
          <w:rFonts w:ascii="Times New Roman" w:eastAsia="標楷體" w:hAnsi="Times New Roman"/>
          <w:sz w:val="26"/>
          <w:szCs w:val="26"/>
        </w:rPr>
        <w:t>其</w:t>
      </w:r>
      <w:r w:rsidR="00C9325E" w:rsidRPr="00603598">
        <w:rPr>
          <w:rFonts w:ascii="Times New Roman" w:eastAsia="標楷體" w:hAnsi="Times New Roman"/>
          <w:sz w:val="26"/>
          <w:szCs w:val="26"/>
        </w:rPr>
        <w:t>往返差旅費由</w:t>
      </w:r>
      <w:r w:rsidR="00D84A32" w:rsidRPr="00603598">
        <w:rPr>
          <w:rFonts w:ascii="Times New Roman" w:eastAsia="標楷體" w:hAnsi="Times New Roman"/>
          <w:sz w:val="26"/>
          <w:szCs w:val="26"/>
        </w:rPr>
        <w:t>承辦單位</w:t>
      </w:r>
      <w:r w:rsidR="00C9325E" w:rsidRPr="00603598">
        <w:rPr>
          <w:rFonts w:ascii="Times New Roman" w:eastAsia="標楷體" w:hAnsi="Times New Roman"/>
          <w:sz w:val="26"/>
          <w:szCs w:val="26"/>
        </w:rPr>
        <w:t>依相關規定報支。</w:t>
      </w:r>
    </w:p>
    <w:p w:rsidR="00C9325E" w:rsidRPr="00603598" w:rsidRDefault="0011767B" w:rsidP="0011767B">
      <w:pPr>
        <w:snapToGrid w:val="0"/>
        <w:spacing w:line="360" w:lineRule="auto"/>
        <w:ind w:leftChars="200" w:left="870" w:hangingChars="150" w:hanging="39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（</w:t>
      </w:r>
      <w:r w:rsidR="00C9325E" w:rsidRPr="00603598">
        <w:rPr>
          <w:rFonts w:ascii="Times New Roman" w:eastAsia="標楷體" w:hAnsi="Times New Roman"/>
          <w:sz w:val="26"/>
          <w:szCs w:val="26"/>
        </w:rPr>
        <w:t>二</w:t>
      </w:r>
      <w:r>
        <w:rPr>
          <w:rFonts w:ascii="Times New Roman" w:eastAsia="標楷體" w:hAnsi="Times New Roman"/>
          <w:sz w:val="26"/>
          <w:szCs w:val="26"/>
        </w:rPr>
        <w:t>）</w:t>
      </w:r>
      <w:r w:rsidR="00C9325E" w:rsidRPr="00603598">
        <w:rPr>
          <w:rFonts w:ascii="Times New Roman" w:eastAsia="標楷體" w:hAnsi="Times New Roman"/>
          <w:sz w:val="26"/>
          <w:szCs w:val="26"/>
        </w:rPr>
        <w:t>本實施計畫所需經費由</w:t>
      </w:r>
      <w:r w:rsidR="00E8334E" w:rsidRPr="00603598">
        <w:rPr>
          <w:rFonts w:ascii="Times New Roman" w:eastAsia="標楷體" w:hAnsi="Times New Roman"/>
          <w:color w:val="000000" w:themeColor="text1"/>
          <w:sz w:val="26"/>
          <w:szCs w:val="26"/>
        </w:rPr>
        <w:t>本署</w:t>
      </w:r>
      <w:r w:rsidR="00C9325E" w:rsidRPr="00603598">
        <w:rPr>
          <w:rFonts w:ascii="Times New Roman" w:eastAsia="標楷體" w:hAnsi="Times New Roman"/>
          <w:sz w:val="26"/>
          <w:szCs w:val="26"/>
        </w:rPr>
        <w:t>核撥相關經費項下支應。</w:t>
      </w:r>
    </w:p>
    <w:p w:rsidR="00C9325E" w:rsidRPr="00603598" w:rsidRDefault="00C9325E" w:rsidP="002E641C">
      <w:pPr>
        <w:snapToGrid w:val="0"/>
        <w:rPr>
          <w:rFonts w:ascii="Times New Roman" w:eastAsia="標楷體" w:hAnsi="Times New Roman"/>
          <w:sz w:val="28"/>
          <w:szCs w:val="28"/>
        </w:rPr>
      </w:pPr>
      <w:r w:rsidRPr="00603598">
        <w:rPr>
          <w:rFonts w:ascii="Times New Roman" w:eastAsia="標楷體" w:hAnsi="Times New Roman"/>
          <w:sz w:val="28"/>
          <w:szCs w:val="28"/>
        </w:rPr>
        <w:lastRenderedPageBreak/>
        <w:t>附件</w:t>
      </w:r>
      <w:r w:rsidR="00AB2B0A" w:rsidRPr="00603598">
        <w:rPr>
          <w:rFonts w:ascii="Times New Roman" w:eastAsia="標楷體" w:hAnsi="Times New Roman"/>
          <w:sz w:val="28"/>
          <w:szCs w:val="28"/>
        </w:rPr>
        <w:t>1</w:t>
      </w:r>
    </w:p>
    <w:p w:rsidR="001D2291" w:rsidRDefault="001D2291" w:rsidP="002E641C">
      <w:pPr>
        <w:spacing w:afterLines="50" w:after="180"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2432685</wp:posOffset>
                </wp:positionH>
                <wp:positionV relativeFrom="paragraph">
                  <wp:posOffset>2506345</wp:posOffset>
                </wp:positionV>
                <wp:extent cx="1609725" cy="1038225"/>
                <wp:effectExtent l="0" t="0" r="28575" b="28575"/>
                <wp:wrapNone/>
                <wp:docPr id="2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0382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015FD8F6" id="橢圓 2" o:spid="_x0000_s1026" style="position:absolute;margin-left:191.55pt;margin-top:197.35pt;width:126.75pt;height:8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" filled="f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74A60C24" wp14:editId="212CC567">
            <wp:extent cx="6120130" cy="4319270"/>
            <wp:effectExtent l="0" t="0" r="0" b="5080"/>
            <wp:docPr id="1" name="圖片 1" descr="http://www.coe.ntnu.edu.tw/files/archive/159_43d414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e.ntnu.edu.tw/files/archive/159_43d414a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1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291" w:rsidRDefault="001D2291">
      <w:pPr>
        <w:widowControl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br w:type="page"/>
      </w:r>
    </w:p>
    <w:p w:rsidR="001D2291" w:rsidRDefault="001D2291" w:rsidP="001D2291">
      <w:pPr>
        <w:spacing w:afterLines="50" w:after="180" w:line="360" w:lineRule="auto"/>
        <w:rPr>
          <w:rFonts w:ascii="Times New Roman" w:eastAsia="標楷體" w:hAnsi="Times New Roman"/>
          <w:b/>
          <w:sz w:val="32"/>
          <w:szCs w:val="32"/>
        </w:rPr>
      </w:pPr>
      <w:r w:rsidRPr="00603598">
        <w:rPr>
          <w:rFonts w:ascii="Times New Roman" w:eastAsia="標楷體" w:hAnsi="Times New Roman"/>
          <w:sz w:val="28"/>
          <w:szCs w:val="28"/>
        </w:rPr>
        <w:lastRenderedPageBreak/>
        <w:t>附件</w:t>
      </w:r>
      <w:r w:rsidRPr="00603598">
        <w:rPr>
          <w:rFonts w:ascii="Times New Roman" w:eastAsia="標楷體" w:hAnsi="Times New Roman"/>
          <w:sz w:val="28"/>
          <w:szCs w:val="28"/>
        </w:rPr>
        <w:t>2</w:t>
      </w:r>
    </w:p>
    <w:p w:rsidR="002007B7" w:rsidRDefault="001D2291" w:rsidP="002007B7">
      <w:pPr>
        <w:spacing w:line="44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C16A1">
        <w:rPr>
          <w:rFonts w:ascii="Times New Roman" w:eastAsia="標楷體" w:hAnsi="Times New Roman" w:hint="eastAsia"/>
          <w:b/>
          <w:sz w:val="32"/>
          <w:szCs w:val="32"/>
        </w:rPr>
        <w:t>106</w:t>
      </w:r>
      <w:r w:rsidRPr="004C16A1">
        <w:rPr>
          <w:rFonts w:ascii="Times New Roman" w:eastAsia="標楷體" w:hAnsi="Times New Roman" w:hint="eastAsia"/>
          <w:b/>
          <w:sz w:val="32"/>
          <w:szCs w:val="32"/>
        </w:rPr>
        <w:t>年度辦理「提升高級中等學校學生英語文教學成效實施計畫」</w:t>
      </w:r>
    </w:p>
    <w:p w:rsidR="002007B7" w:rsidRDefault="001D2291" w:rsidP="002007B7">
      <w:pPr>
        <w:spacing w:line="44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C16A1">
        <w:rPr>
          <w:rFonts w:ascii="Times New Roman" w:eastAsia="標楷體" w:hAnsi="Times New Roman" w:hint="eastAsia"/>
          <w:b/>
          <w:sz w:val="32"/>
          <w:szCs w:val="32"/>
        </w:rPr>
        <w:t>提升高級中等學校學生職場外語文能力體驗課程學習活動</w:t>
      </w:r>
      <w:r>
        <w:rPr>
          <w:rFonts w:ascii="Times New Roman" w:eastAsia="標楷體" w:hAnsi="Times New Roman" w:hint="eastAsia"/>
          <w:b/>
          <w:sz w:val="32"/>
          <w:szCs w:val="32"/>
        </w:rPr>
        <w:t>說明會</w:t>
      </w:r>
    </w:p>
    <w:p w:rsidR="00C22E6E" w:rsidRPr="00603598" w:rsidRDefault="00C22E6E" w:rsidP="002007B7">
      <w:pPr>
        <w:spacing w:line="44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603598">
        <w:rPr>
          <w:rFonts w:ascii="Times New Roman" w:eastAsia="標楷體" w:hAnsi="Times New Roman"/>
          <w:b/>
          <w:sz w:val="32"/>
          <w:szCs w:val="32"/>
        </w:rPr>
        <w:t>活動流程</w:t>
      </w:r>
    </w:p>
    <w:p w:rsidR="009E33BC" w:rsidRPr="00603598" w:rsidRDefault="009E33BC" w:rsidP="002007B7">
      <w:pPr>
        <w:spacing w:before="100" w:beforeAutospacing="1"/>
        <w:ind w:leftChars="-20" w:left="-48"/>
        <w:rPr>
          <w:rFonts w:ascii="Times New Roman" w:eastAsia="標楷體" w:hAnsi="Times New Roman"/>
          <w:sz w:val="26"/>
          <w:szCs w:val="26"/>
        </w:rPr>
      </w:pPr>
      <w:r w:rsidRPr="00603598">
        <w:rPr>
          <w:rFonts w:ascii="Times New Roman" w:eastAsia="標楷體" w:hAnsi="Times New Roman"/>
          <w:sz w:val="26"/>
          <w:szCs w:val="26"/>
        </w:rPr>
        <w:t>時間：</w:t>
      </w:r>
      <w:r w:rsidR="001D2291" w:rsidRPr="001D2291">
        <w:rPr>
          <w:rFonts w:ascii="Times New Roman" w:eastAsia="標楷體" w:hAnsi="Times New Roman"/>
          <w:sz w:val="26"/>
          <w:szCs w:val="26"/>
        </w:rPr>
        <w:t>106</w:t>
      </w:r>
      <w:r w:rsidR="001D2291" w:rsidRPr="001D2291">
        <w:rPr>
          <w:rFonts w:ascii="Times New Roman" w:eastAsia="標楷體" w:hAnsi="Times New Roman"/>
          <w:sz w:val="26"/>
          <w:szCs w:val="26"/>
        </w:rPr>
        <w:t>年</w:t>
      </w:r>
      <w:r w:rsidR="001D2291" w:rsidRPr="001D2291">
        <w:rPr>
          <w:rFonts w:ascii="Times New Roman" w:eastAsia="標楷體" w:hAnsi="Times New Roman" w:hint="eastAsia"/>
          <w:sz w:val="26"/>
          <w:szCs w:val="26"/>
        </w:rPr>
        <w:t>6</w:t>
      </w:r>
      <w:r w:rsidR="001D2291" w:rsidRPr="001D2291">
        <w:rPr>
          <w:rFonts w:ascii="Times New Roman" w:eastAsia="標楷體" w:hAnsi="Times New Roman"/>
          <w:sz w:val="26"/>
          <w:szCs w:val="26"/>
        </w:rPr>
        <w:t>月</w:t>
      </w:r>
      <w:r w:rsidR="001D2291" w:rsidRPr="001D2291">
        <w:rPr>
          <w:rFonts w:ascii="Times New Roman" w:eastAsia="標楷體" w:hAnsi="Times New Roman" w:hint="eastAsia"/>
          <w:sz w:val="26"/>
          <w:szCs w:val="26"/>
        </w:rPr>
        <w:t>9</w:t>
      </w:r>
      <w:r w:rsidR="001D2291" w:rsidRPr="001D2291">
        <w:rPr>
          <w:rFonts w:ascii="Times New Roman" w:eastAsia="標楷體" w:hAnsi="Times New Roman"/>
          <w:sz w:val="26"/>
          <w:szCs w:val="26"/>
        </w:rPr>
        <w:t>日（星期五）</w:t>
      </w:r>
      <w:r w:rsidR="001D2291" w:rsidRPr="001D2291">
        <w:rPr>
          <w:rFonts w:ascii="Times New Roman" w:eastAsia="標楷體" w:hAnsi="Times New Roman" w:hint="eastAsia"/>
          <w:sz w:val="26"/>
          <w:szCs w:val="26"/>
        </w:rPr>
        <w:t>13</w:t>
      </w:r>
      <w:r w:rsidR="001D2291" w:rsidRPr="001D2291">
        <w:rPr>
          <w:rFonts w:ascii="Times New Roman" w:eastAsia="標楷體" w:hAnsi="Times New Roman"/>
          <w:sz w:val="26"/>
          <w:szCs w:val="26"/>
        </w:rPr>
        <w:t>時</w:t>
      </w:r>
      <w:r w:rsidR="001D2291" w:rsidRPr="001D2291">
        <w:rPr>
          <w:rFonts w:ascii="Times New Roman" w:eastAsia="標楷體" w:hAnsi="Times New Roman" w:hint="eastAsia"/>
          <w:sz w:val="26"/>
          <w:szCs w:val="26"/>
        </w:rPr>
        <w:t>2</w:t>
      </w:r>
      <w:r w:rsidR="001D2291" w:rsidRPr="001D2291">
        <w:rPr>
          <w:rFonts w:ascii="Times New Roman" w:eastAsia="標楷體" w:hAnsi="Times New Roman"/>
          <w:sz w:val="26"/>
          <w:szCs w:val="26"/>
        </w:rPr>
        <w:t>0</w:t>
      </w:r>
      <w:r w:rsidR="001D2291" w:rsidRPr="001D2291">
        <w:rPr>
          <w:rFonts w:ascii="Times New Roman" w:eastAsia="標楷體" w:hAnsi="Times New Roman"/>
          <w:sz w:val="26"/>
          <w:szCs w:val="26"/>
        </w:rPr>
        <w:t>分至</w:t>
      </w:r>
      <w:r w:rsidR="001D2291" w:rsidRPr="001D2291">
        <w:rPr>
          <w:rFonts w:ascii="Times New Roman" w:eastAsia="標楷體" w:hAnsi="Times New Roman" w:hint="eastAsia"/>
          <w:sz w:val="26"/>
          <w:szCs w:val="26"/>
        </w:rPr>
        <w:t>16</w:t>
      </w:r>
      <w:r w:rsidR="001D2291" w:rsidRPr="001D2291">
        <w:rPr>
          <w:rFonts w:ascii="Times New Roman" w:eastAsia="標楷體" w:hAnsi="Times New Roman"/>
          <w:sz w:val="26"/>
          <w:szCs w:val="26"/>
        </w:rPr>
        <w:t>時</w:t>
      </w:r>
      <w:r w:rsidR="001D2291" w:rsidRPr="001D2291">
        <w:rPr>
          <w:rFonts w:ascii="Times New Roman" w:eastAsia="標楷體" w:hAnsi="Times New Roman" w:hint="eastAsia"/>
          <w:sz w:val="26"/>
          <w:szCs w:val="26"/>
        </w:rPr>
        <w:t>0</w:t>
      </w:r>
      <w:r w:rsidR="001D2291" w:rsidRPr="001D2291">
        <w:rPr>
          <w:rFonts w:ascii="Times New Roman" w:eastAsia="標楷體" w:hAnsi="Times New Roman"/>
          <w:sz w:val="26"/>
          <w:szCs w:val="26"/>
        </w:rPr>
        <w:t>0</w:t>
      </w:r>
      <w:r w:rsidR="001D2291" w:rsidRPr="001D2291">
        <w:rPr>
          <w:rFonts w:ascii="Times New Roman" w:eastAsia="標楷體" w:hAnsi="Times New Roman"/>
          <w:sz w:val="26"/>
          <w:szCs w:val="26"/>
        </w:rPr>
        <w:t>分</w:t>
      </w:r>
    </w:p>
    <w:p w:rsidR="009E33BC" w:rsidRPr="00603598" w:rsidRDefault="009E33BC" w:rsidP="00595BDE">
      <w:pPr>
        <w:ind w:leftChars="-20" w:left="-48"/>
        <w:rPr>
          <w:rFonts w:ascii="Times New Roman" w:eastAsia="標楷體" w:hAnsi="Times New Roman"/>
          <w:sz w:val="26"/>
          <w:szCs w:val="26"/>
        </w:rPr>
      </w:pPr>
      <w:r w:rsidRPr="00603598">
        <w:rPr>
          <w:rFonts w:ascii="Times New Roman" w:eastAsia="標楷體" w:hAnsi="Times New Roman"/>
          <w:sz w:val="26"/>
          <w:szCs w:val="26"/>
        </w:rPr>
        <w:t>地點：</w:t>
      </w:r>
      <w:r w:rsidR="001D2291">
        <w:rPr>
          <w:rFonts w:ascii="Times New Roman" w:eastAsia="標楷體" w:hAnsi="Times New Roman" w:hint="eastAsia"/>
          <w:sz w:val="26"/>
          <w:szCs w:val="26"/>
        </w:rPr>
        <w:t>國立台灣師範大學</w:t>
      </w:r>
      <w:r w:rsidR="001D2291" w:rsidRPr="001D2291">
        <w:rPr>
          <w:rFonts w:ascii="Times New Roman" w:eastAsia="標楷體" w:hAnsi="Times New Roman" w:hint="eastAsia"/>
          <w:sz w:val="26"/>
          <w:szCs w:val="26"/>
        </w:rPr>
        <w:t>綜合大樓綜</w:t>
      </w:r>
      <w:r w:rsidR="001D2291" w:rsidRPr="001D2291">
        <w:rPr>
          <w:rFonts w:ascii="Times New Roman" w:eastAsia="標楷體" w:hAnsi="Times New Roman" w:hint="eastAsia"/>
          <w:sz w:val="26"/>
          <w:szCs w:val="26"/>
        </w:rPr>
        <w:t>509</w:t>
      </w:r>
      <w:r w:rsidR="001D2291" w:rsidRPr="001D2291">
        <w:rPr>
          <w:rFonts w:ascii="Times New Roman" w:eastAsia="標楷體" w:hAnsi="Times New Roman" w:hint="eastAsia"/>
          <w:sz w:val="26"/>
          <w:szCs w:val="26"/>
        </w:rPr>
        <w:t>會議室</w:t>
      </w:r>
    </w:p>
    <w:tbl>
      <w:tblPr>
        <w:tblStyle w:val="a8"/>
        <w:tblW w:w="9694" w:type="dxa"/>
        <w:jc w:val="center"/>
        <w:tblLook w:val="04A0" w:firstRow="1" w:lastRow="0" w:firstColumn="1" w:lastColumn="0" w:noHBand="0" w:noVBand="1"/>
      </w:tblPr>
      <w:tblGrid>
        <w:gridCol w:w="1587"/>
        <w:gridCol w:w="4678"/>
        <w:gridCol w:w="3429"/>
      </w:tblGrid>
      <w:tr w:rsidR="00AB50A7" w:rsidRPr="00603598" w:rsidTr="008E610D">
        <w:trPr>
          <w:trHeight w:val="510"/>
          <w:jc w:val="center"/>
        </w:trPr>
        <w:tc>
          <w:tcPr>
            <w:tcW w:w="1587" w:type="dxa"/>
            <w:vAlign w:val="center"/>
          </w:tcPr>
          <w:p w:rsidR="00C22E6E" w:rsidRPr="00603598" w:rsidRDefault="00C22E6E" w:rsidP="00311439">
            <w:pPr>
              <w:jc w:val="center"/>
              <w:rPr>
                <w:rFonts w:ascii="Times New Roman" w:eastAsia="標楷體" w:hAnsi="Times New Roman"/>
              </w:rPr>
            </w:pPr>
            <w:r w:rsidRPr="001D2291">
              <w:rPr>
                <w:rFonts w:ascii="Times New Roman" w:eastAsia="標楷體" w:hAnsi="Times New Roman"/>
                <w:spacing w:val="240"/>
                <w:kern w:val="0"/>
                <w:fitText w:val="960" w:id="1412793344"/>
              </w:rPr>
              <w:t>時</w:t>
            </w:r>
            <w:r w:rsidRPr="001D2291">
              <w:rPr>
                <w:rFonts w:ascii="Times New Roman" w:eastAsia="標楷體" w:hAnsi="Times New Roman"/>
                <w:kern w:val="0"/>
                <w:fitText w:val="960" w:id="1412793344"/>
              </w:rPr>
              <w:t>間</w:t>
            </w:r>
          </w:p>
        </w:tc>
        <w:tc>
          <w:tcPr>
            <w:tcW w:w="4678" w:type="dxa"/>
            <w:vAlign w:val="center"/>
          </w:tcPr>
          <w:p w:rsidR="00C22E6E" w:rsidRPr="00603598" w:rsidRDefault="00C22E6E" w:rsidP="00311439">
            <w:pPr>
              <w:jc w:val="center"/>
              <w:rPr>
                <w:rFonts w:ascii="Times New Roman" w:eastAsia="標楷體" w:hAnsi="Times New Roman"/>
                <w:spacing w:val="240"/>
                <w:kern w:val="0"/>
              </w:rPr>
            </w:pPr>
            <w:r w:rsidRPr="00603598">
              <w:rPr>
                <w:rFonts w:ascii="Times New Roman" w:eastAsia="標楷體" w:hAnsi="Times New Roman"/>
                <w:spacing w:val="240"/>
                <w:kern w:val="0"/>
                <w:fitText w:val="960" w:id="1412793344"/>
              </w:rPr>
              <w:t>內</w:t>
            </w:r>
            <w:r w:rsidRPr="00603598">
              <w:rPr>
                <w:rFonts w:ascii="Times New Roman" w:eastAsia="標楷體" w:hAnsi="Times New Roman"/>
                <w:kern w:val="0"/>
                <w:fitText w:val="960" w:id="1412793344"/>
              </w:rPr>
              <w:t>容</w:t>
            </w:r>
          </w:p>
        </w:tc>
        <w:tc>
          <w:tcPr>
            <w:tcW w:w="3429" w:type="dxa"/>
            <w:vAlign w:val="center"/>
          </w:tcPr>
          <w:p w:rsidR="00C22E6E" w:rsidRPr="00603598" w:rsidRDefault="00C22E6E" w:rsidP="00311439">
            <w:pPr>
              <w:jc w:val="center"/>
              <w:rPr>
                <w:rFonts w:ascii="Times New Roman" w:eastAsia="標楷體" w:hAnsi="Times New Roman"/>
              </w:rPr>
            </w:pPr>
            <w:r w:rsidRPr="00603598">
              <w:rPr>
                <w:rFonts w:ascii="Times New Roman" w:eastAsia="標楷體" w:hAnsi="Times New Roman"/>
              </w:rPr>
              <w:t>主持人</w:t>
            </w:r>
            <w:r w:rsidRPr="00603598">
              <w:rPr>
                <w:rFonts w:ascii="Times New Roman" w:eastAsia="標楷體" w:hAnsi="Times New Roman"/>
              </w:rPr>
              <w:t>/</w:t>
            </w:r>
            <w:r w:rsidRPr="00603598">
              <w:rPr>
                <w:rFonts w:ascii="Times New Roman" w:eastAsia="標楷體" w:hAnsi="Times New Roman"/>
              </w:rPr>
              <w:t>演講人</w:t>
            </w:r>
          </w:p>
        </w:tc>
      </w:tr>
      <w:tr w:rsidR="00AB50A7" w:rsidRPr="00603598" w:rsidTr="00E32602">
        <w:trPr>
          <w:trHeight w:val="708"/>
          <w:jc w:val="center"/>
        </w:trPr>
        <w:tc>
          <w:tcPr>
            <w:tcW w:w="1587" w:type="dxa"/>
            <w:vAlign w:val="center"/>
          </w:tcPr>
          <w:p w:rsidR="00C22E6E" w:rsidRPr="00603598" w:rsidRDefault="008E610D" w:rsidP="008E610D">
            <w:pPr>
              <w:ind w:leftChars="-25" w:left="-6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13</w:t>
            </w:r>
            <w:r w:rsidR="00C22E6E" w:rsidRPr="00603598"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 w:hint="eastAsia"/>
              </w:rPr>
              <w:t>2</w:t>
            </w:r>
            <w:r w:rsidR="00C22E6E" w:rsidRPr="00603598">
              <w:rPr>
                <w:rFonts w:ascii="Times New Roman" w:eastAsia="標楷體" w:hAnsi="Times New Roman"/>
              </w:rPr>
              <w:t>0-1</w:t>
            </w:r>
            <w:r>
              <w:rPr>
                <w:rFonts w:ascii="Times New Roman" w:eastAsia="標楷體" w:hAnsi="Times New Roman" w:hint="eastAsia"/>
              </w:rPr>
              <w:t>3</w:t>
            </w:r>
            <w:r w:rsidR="006B41B0" w:rsidRPr="00603598"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 w:hint="eastAsia"/>
              </w:rPr>
              <w:t>3</w:t>
            </w:r>
            <w:r w:rsidR="00C22E6E" w:rsidRPr="00603598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4678" w:type="dxa"/>
            <w:vAlign w:val="center"/>
          </w:tcPr>
          <w:p w:rsidR="00C22E6E" w:rsidRPr="00603598" w:rsidRDefault="00C22E6E" w:rsidP="00311439">
            <w:pPr>
              <w:jc w:val="center"/>
              <w:rPr>
                <w:rFonts w:ascii="Times New Roman" w:eastAsia="標楷體" w:hAnsi="Times New Roman"/>
                <w:spacing w:val="240"/>
                <w:kern w:val="0"/>
              </w:rPr>
            </w:pPr>
            <w:r w:rsidRPr="008E610D">
              <w:rPr>
                <w:rFonts w:ascii="Times New Roman" w:eastAsia="標楷體" w:hAnsi="Times New Roman"/>
                <w:spacing w:val="240"/>
                <w:kern w:val="0"/>
                <w:fitText w:val="960" w:id="1412793344"/>
              </w:rPr>
              <w:t>報</w:t>
            </w:r>
            <w:r w:rsidRPr="008E610D">
              <w:rPr>
                <w:rFonts w:ascii="Times New Roman" w:eastAsia="標楷體" w:hAnsi="Times New Roman"/>
                <w:kern w:val="0"/>
                <w:fitText w:val="960" w:id="1412793344"/>
              </w:rPr>
              <w:t>到</w:t>
            </w:r>
          </w:p>
        </w:tc>
        <w:tc>
          <w:tcPr>
            <w:tcW w:w="3429" w:type="dxa"/>
            <w:vAlign w:val="center"/>
          </w:tcPr>
          <w:p w:rsidR="00C22E6E" w:rsidRPr="00603598" w:rsidRDefault="00C22E6E" w:rsidP="00463519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AB50A7" w:rsidRPr="00603598" w:rsidTr="00E32602">
        <w:trPr>
          <w:trHeight w:val="900"/>
          <w:jc w:val="center"/>
        </w:trPr>
        <w:tc>
          <w:tcPr>
            <w:tcW w:w="1587" w:type="dxa"/>
            <w:vAlign w:val="center"/>
          </w:tcPr>
          <w:p w:rsidR="00C22E6E" w:rsidRPr="00603598" w:rsidRDefault="00C22E6E" w:rsidP="008E610D">
            <w:pPr>
              <w:ind w:leftChars="-25" w:left="-60"/>
              <w:jc w:val="center"/>
              <w:rPr>
                <w:rFonts w:ascii="Times New Roman" w:eastAsia="標楷體" w:hAnsi="Times New Roman"/>
              </w:rPr>
            </w:pPr>
            <w:r w:rsidRPr="00603598">
              <w:rPr>
                <w:rFonts w:ascii="Times New Roman" w:eastAsia="標楷體" w:hAnsi="Times New Roman"/>
              </w:rPr>
              <w:t>1</w:t>
            </w:r>
            <w:r w:rsidR="008E610D">
              <w:rPr>
                <w:rFonts w:ascii="Times New Roman" w:eastAsia="標楷體" w:hAnsi="Times New Roman" w:hint="eastAsia"/>
              </w:rPr>
              <w:t>3</w:t>
            </w:r>
            <w:r w:rsidRPr="00603598">
              <w:rPr>
                <w:rFonts w:ascii="Times New Roman" w:eastAsia="標楷體" w:hAnsi="Times New Roman"/>
              </w:rPr>
              <w:t>：</w:t>
            </w:r>
            <w:r w:rsidR="008E610D">
              <w:rPr>
                <w:rFonts w:ascii="Times New Roman" w:eastAsia="標楷體" w:hAnsi="Times New Roman" w:hint="eastAsia"/>
              </w:rPr>
              <w:t>3</w:t>
            </w:r>
            <w:r w:rsidRPr="00603598">
              <w:rPr>
                <w:rFonts w:ascii="Times New Roman" w:eastAsia="標楷體" w:hAnsi="Times New Roman"/>
              </w:rPr>
              <w:t>0-1</w:t>
            </w:r>
            <w:r w:rsidR="008E610D">
              <w:rPr>
                <w:rFonts w:ascii="Times New Roman" w:eastAsia="標楷體" w:hAnsi="Times New Roman" w:hint="eastAsia"/>
              </w:rPr>
              <w:t>3</w:t>
            </w:r>
            <w:r w:rsidRPr="00603598">
              <w:rPr>
                <w:rFonts w:ascii="Times New Roman" w:eastAsia="標楷體" w:hAnsi="Times New Roman"/>
              </w:rPr>
              <w:t>：</w:t>
            </w:r>
            <w:r w:rsidR="008E610D">
              <w:rPr>
                <w:rFonts w:ascii="Times New Roman" w:eastAsia="標楷體" w:hAnsi="Times New Roman" w:hint="eastAsia"/>
              </w:rPr>
              <w:t>45</w:t>
            </w:r>
          </w:p>
        </w:tc>
        <w:tc>
          <w:tcPr>
            <w:tcW w:w="4678" w:type="dxa"/>
            <w:vAlign w:val="center"/>
          </w:tcPr>
          <w:p w:rsidR="00C22E6E" w:rsidRPr="00603598" w:rsidRDefault="00C22E6E" w:rsidP="00311439">
            <w:pPr>
              <w:jc w:val="center"/>
              <w:rPr>
                <w:rFonts w:ascii="Times New Roman" w:eastAsia="標楷體" w:hAnsi="Times New Roman"/>
                <w:spacing w:val="240"/>
                <w:kern w:val="0"/>
              </w:rPr>
            </w:pPr>
            <w:r w:rsidRPr="00603598">
              <w:rPr>
                <w:rFonts w:ascii="Times New Roman" w:eastAsia="標楷體" w:hAnsi="Times New Roman"/>
                <w:spacing w:val="60"/>
                <w:kern w:val="0"/>
                <w:fitText w:val="960" w:id="1412793344"/>
              </w:rPr>
              <w:t>開幕</w:t>
            </w:r>
            <w:r w:rsidRPr="00603598">
              <w:rPr>
                <w:rFonts w:ascii="Times New Roman" w:eastAsia="標楷體" w:hAnsi="Times New Roman"/>
                <w:kern w:val="0"/>
                <w:fitText w:val="960" w:id="1412793344"/>
              </w:rPr>
              <w:t>式</w:t>
            </w:r>
          </w:p>
        </w:tc>
        <w:tc>
          <w:tcPr>
            <w:tcW w:w="3429" w:type="dxa"/>
            <w:vAlign w:val="center"/>
          </w:tcPr>
          <w:p w:rsidR="00A24C3C" w:rsidRPr="00603598" w:rsidRDefault="006B41B0" w:rsidP="008E610D">
            <w:pPr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603598">
              <w:rPr>
                <w:rFonts w:ascii="Times New Roman" w:eastAsia="標楷體" w:hAnsi="Times New Roman"/>
              </w:rPr>
              <w:t>教育部國民及學前教育署</w:t>
            </w:r>
          </w:p>
        </w:tc>
      </w:tr>
      <w:tr w:rsidR="00AB50A7" w:rsidRPr="00603598" w:rsidTr="00E32602">
        <w:trPr>
          <w:trHeight w:val="1503"/>
          <w:jc w:val="center"/>
        </w:trPr>
        <w:tc>
          <w:tcPr>
            <w:tcW w:w="1587" w:type="dxa"/>
            <w:vAlign w:val="center"/>
          </w:tcPr>
          <w:p w:rsidR="00C22E6E" w:rsidRPr="00603598" w:rsidRDefault="00C22E6E" w:rsidP="008E610D">
            <w:pPr>
              <w:ind w:leftChars="-25" w:left="-60"/>
              <w:jc w:val="center"/>
              <w:rPr>
                <w:rFonts w:ascii="Times New Roman" w:eastAsia="標楷體" w:hAnsi="Times New Roman"/>
              </w:rPr>
            </w:pPr>
            <w:r w:rsidRPr="00603598">
              <w:rPr>
                <w:rFonts w:ascii="Times New Roman" w:eastAsia="標楷體" w:hAnsi="Times New Roman"/>
              </w:rPr>
              <w:t>1</w:t>
            </w:r>
            <w:r w:rsidR="008E610D">
              <w:rPr>
                <w:rFonts w:ascii="Times New Roman" w:eastAsia="標楷體" w:hAnsi="Times New Roman" w:hint="eastAsia"/>
              </w:rPr>
              <w:t>3</w:t>
            </w:r>
            <w:r w:rsidRPr="00603598">
              <w:rPr>
                <w:rFonts w:ascii="Times New Roman" w:eastAsia="標楷體" w:hAnsi="Times New Roman"/>
              </w:rPr>
              <w:t>：</w:t>
            </w:r>
            <w:r w:rsidR="008E610D">
              <w:rPr>
                <w:rFonts w:ascii="Times New Roman" w:eastAsia="標楷體" w:hAnsi="Times New Roman" w:hint="eastAsia"/>
              </w:rPr>
              <w:t>45</w:t>
            </w:r>
            <w:r w:rsidRPr="00603598">
              <w:rPr>
                <w:rFonts w:ascii="Times New Roman" w:eastAsia="標楷體" w:hAnsi="Times New Roman"/>
              </w:rPr>
              <w:t>-1</w:t>
            </w:r>
            <w:r w:rsidR="008E610D">
              <w:rPr>
                <w:rFonts w:ascii="Times New Roman" w:eastAsia="標楷體" w:hAnsi="Times New Roman" w:hint="eastAsia"/>
              </w:rPr>
              <w:t>4</w:t>
            </w:r>
            <w:r w:rsidRPr="00603598">
              <w:rPr>
                <w:rFonts w:ascii="Times New Roman" w:eastAsia="標楷體" w:hAnsi="Times New Roman"/>
              </w:rPr>
              <w:t>：</w:t>
            </w:r>
            <w:r w:rsidR="008E610D">
              <w:rPr>
                <w:rFonts w:ascii="Times New Roman" w:eastAsia="標楷體" w:hAnsi="Times New Roman" w:hint="eastAsia"/>
              </w:rPr>
              <w:t>35</w:t>
            </w:r>
          </w:p>
        </w:tc>
        <w:tc>
          <w:tcPr>
            <w:tcW w:w="4678" w:type="dxa"/>
            <w:vAlign w:val="center"/>
          </w:tcPr>
          <w:p w:rsidR="00525235" w:rsidRPr="00603598" w:rsidRDefault="008E610D" w:rsidP="008E610D">
            <w:pPr>
              <w:ind w:leftChars="28" w:left="67"/>
              <w:jc w:val="center"/>
              <w:rPr>
                <w:rFonts w:ascii="Times New Roman" w:eastAsia="標楷體" w:hAnsi="Times New Roman"/>
              </w:rPr>
            </w:pPr>
            <w:r w:rsidRPr="008E610D">
              <w:rPr>
                <w:rFonts w:ascii="Times New Roman" w:eastAsia="標楷體" w:hAnsi="Times New Roman" w:hint="eastAsia"/>
              </w:rPr>
              <w:t>提升高級中等學校學生職場外語文能力體驗課程學習活動</w:t>
            </w:r>
            <w:r>
              <w:rPr>
                <w:rFonts w:ascii="Times New Roman" w:eastAsia="標楷體" w:hAnsi="Times New Roman" w:hint="eastAsia"/>
              </w:rPr>
              <w:t>計畫說明、計畫書格式與</w:t>
            </w:r>
            <w:r>
              <w:rPr>
                <w:rFonts w:ascii="Times New Roman" w:eastAsia="標楷體" w:hAnsi="Times New Roman" w:hint="eastAsia"/>
              </w:rPr>
              <w:t>106</w:t>
            </w:r>
            <w:r>
              <w:rPr>
                <w:rFonts w:ascii="Times New Roman" w:eastAsia="標楷體" w:hAnsi="Times New Roman" w:hint="eastAsia"/>
              </w:rPr>
              <w:t>年度計畫撰寫說明</w:t>
            </w:r>
          </w:p>
        </w:tc>
        <w:tc>
          <w:tcPr>
            <w:tcW w:w="3429" w:type="dxa"/>
            <w:vAlign w:val="center"/>
          </w:tcPr>
          <w:p w:rsidR="00957583" w:rsidRPr="00603598" w:rsidRDefault="008E610D" w:rsidP="0095758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國立岡山農工</w:t>
            </w:r>
          </w:p>
          <w:p w:rsidR="000A3253" w:rsidRPr="00603598" w:rsidRDefault="008E610D" w:rsidP="00782C4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林建宏組長</w:t>
            </w:r>
          </w:p>
        </w:tc>
      </w:tr>
      <w:tr w:rsidR="00AB50A7" w:rsidRPr="00603598" w:rsidTr="00E32602">
        <w:trPr>
          <w:trHeight w:val="1987"/>
          <w:jc w:val="center"/>
        </w:trPr>
        <w:tc>
          <w:tcPr>
            <w:tcW w:w="1587" w:type="dxa"/>
            <w:vAlign w:val="center"/>
          </w:tcPr>
          <w:p w:rsidR="00C22E6E" w:rsidRPr="00603598" w:rsidRDefault="008E610D" w:rsidP="008E610D">
            <w:pPr>
              <w:ind w:leftChars="-25" w:left="-60"/>
              <w:jc w:val="center"/>
              <w:rPr>
                <w:rFonts w:ascii="Times New Roman" w:eastAsia="標楷體" w:hAnsi="Times New Roman"/>
              </w:rPr>
            </w:pPr>
            <w:r w:rsidRPr="00603598"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 w:hint="eastAsia"/>
              </w:rPr>
              <w:t>4</w:t>
            </w:r>
            <w:r w:rsidRPr="00603598"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 w:hint="eastAsia"/>
              </w:rPr>
              <w:t>35</w:t>
            </w:r>
            <w:r w:rsidR="00C22E6E" w:rsidRPr="00603598">
              <w:rPr>
                <w:rFonts w:ascii="Times New Roman" w:eastAsia="標楷體" w:hAnsi="Times New Roman"/>
              </w:rPr>
              <w:t>-1</w:t>
            </w:r>
            <w:r>
              <w:rPr>
                <w:rFonts w:ascii="Times New Roman" w:eastAsia="標楷體" w:hAnsi="Times New Roman" w:hint="eastAsia"/>
              </w:rPr>
              <w:t>5</w:t>
            </w:r>
            <w:r w:rsidR="00C22E6E" w:rsidRPr="00603598"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 w:hint="eastAsia"/>
              </w:rPr>
              <w:t>35</w:t>
            </w:r>
          </w:p>
        </w:tc>
        <w:tc>
          <w:tcPr>
            <w:tcW w:w="4678" w:type="dxa"/>
            <w:vAlign w:val="center"/>
          </w:tcPr>
          <w:p w:rsidR="002A6B3E" w:rsidRDefault="008E610D" w:rsidP="002A6B3E">
            <w:pPr>
              <w:jc w:val="center"/>
              <w:rPr>
                <w:rFonts w:ascii="Times New Roman" w:eastAsia="標楷體" w:hAnsi="Times New Roman"/>
              </w:rPr>
            </w:pPr>
            <w:r w:rsidRPr="008E610D">
              <w:rPr>
                <w:rFonts w:ascii="Times New Roman" w:eastAsia="標楷體" w:hAnsi="Times New Roman" w:hint="eastAsia"/>
              </w:rPr>
              <w:t>職場外語文能力體驗課程學習活動</w:t>
            </w:r>
            <w:r>
              <w:rPr>
                <w:rFonts w:ascii="Times New Roman" w:eastAsia="標楷體" w:hAnsi="Times New Roman" w:hint="eastAsia"/>
              </w:rPr>
              <w:t>推動</w:t>
            </w:r>
          </w:p>
          <w:p w:rsidR="00C22E6E" w:rsidRDefault="008E610D" w:rsidP="002A6B3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實例分組說明：</w:t>
            </w:r>
          </w:p>
          <w:p w:rsidR="008E610D" w:rsidRPr="008E610D" w:rsidRDefault="008E610D" w:rsidP="002A6B3E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b w:val="0"/>
                <w:bCs w:val="0"/>
                <w:kern w:val="2"/>
                <w:sz w:val="24"/>
                <w:szCs w:val="22"/>
              </w:rPr>
            </w:pPr>
            <w:r w:rsidRPr="008E610D"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4"/>
                <w:szCs w:val="22"/>
              </w:rPr>
              <w:t>一、</w:t>
            </w:r>
            <w:hyperlink r:id="rId10" w:history="1">
              <w:r w:rsidRPr="008E610D">
                <w:rPr>
                  <w:rFonts w:ascii="Times New Roman" w:eastAsia="標楷體" w:hAnsi="Times New Roman" w:cs="Times New Roman"/>
                  <w:b w:val="0"/>
                  <w:bCs w:val="0"/>
                  <w:kern w:val="2"/>
                  <w:sz w:val="24"/>
                  <w:szCs w:val="22"/>
                </w:rPr>
                <w:t>國立水里高級商工職業學校</w:t>
              </w:r>
            </w:hyperlink>
          </w:p>
          <w:p w:rsidR="008E610D" w:rsidRPr="008E610D" w:rsidRDefault="008E610D" w:rsidP="002A6B3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二、國立岡山高級農工職業學校</w:t>
            </w:r>
          </w:p>
        </w:tc>
        <w:tc>
          <w:tcPr>
            <w:tcW w:w="3429" w:type="dxa"/>
            <w:vAlign w:val="center"/>
          </w:tcPr>
          <w:p w:rsidR="00C22E6E" w:rsidRDefault="008E610D" w:rsidP="0046351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國立水里商工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王異麟主任</w:t>
            </w:r>
          </w:p>
          <w:p w:rsidR="008E610D" w:rsidRPr="00603598" w:rsidRDefault="008E610D" w:rsidP="0046351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國立岡山農工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宋維哲主任</w:t>
            </w:r>
          </w:p>
        </w:tc>
      </w:tr>
      <w:tr w:rsidR="00AB50A7" w:rsidRPr="00603598" w:rsidTr="00E32602">
        <w:trPr>
          <w:trHeight w:val="1384"/>
          <w:jc w:val="center"/>
        </w:trPr>
        <w:tc>
          <w:tcPr>
            <w:tcW w:w="1587" w:type="dxa"/>
            <w:vAlign w:val="center"/>
          </w:tcPr>
          <w:p w:rsidR="00C22E6E" w:rsidRPr="00E32602" w:rsidRDefault="00C22E6E" w:rsidP="00E32602">
            <w:pPr>
              <w:ind w:leftChars="-25" w:left="-60"/>
              <w:jc w:val="center"/>
              <w:rPr>
                <w:rFonts w:ascii="Times New Roman" w:eastAsia="標楷體" w:hAnsi="Times New Roman"/>
              </w:rPr>
            </w:pPr>
            <w:r w:rsidRPr="00E32602">
              <w:rPr>
                <w:rFonts w:ascii="Times New Roman" w:eastAsia="標楷體" w:hAnsi="Times New Roman"/>
              </w:rPr>
              <w:t>1</w:t>
            </w:r>
            <w:r w:rsidR="00E32602" w:rsidRPr="00E32602">
              <w:rPr>
                <w:rFonts w:ascii="Times New Roman" w:eastAsia="標楷體" w:hAnsi="Times New Roman" w:hint="eastAsia"/>
              </w:rPr>
              <w:t>5</w:t>
            </w:r>
            <w:r w:rsidRPr="00E32602">
              <w:rPr>
                <w:rFonts w:ascii="Times New Roman" w:eastAsia="標楷體" w:hAnsi="Times New Roman"/>
              </w:rPr>
              <w:t>：</w:t>
            </w:r>
            <w:r w:rsidRPr="00E32602">
              <w:rPr>
                <w:rFonts w:ascii="Times New Roman" w:eastAsia="標楷體" w:hAnsi="Times New Roman"/>
              </w:rPr>
              <w:t>3</w:t>
            </w:r>
            <w:r w:rsidR="00E32602" w:rsidRPr="00E32602">
              <w:rPr>
                <w:rFonts w:ascii="Times New Roman" w:eastAsia="標楷體" w:hAnsi="Times New Roman" w:hint="eastAsia"/>
              </w:rPr>
              <w:t>5</w:t>
            </w:r>
            <w:r w:rsidRPr="00E32602">
              <w:rPr>
                <w:rFonts w:ascii="Times New Roman" w:eastAsia="標楷體" w:hAnsi="Times New Roman"/>
              </w:rPr>
              <w:t>-1</w:t>
            </w:r>
            <w:r w:rsidR="00E32602" w:rsidRPr="00E32602">
              <w:rPr>
                <w:rFonts w:ascii="Times New Roman" w:eastAsia="標楷體" w:hAnsi="Times New Roman" w:hint="eastAsia"/>
              </w:rPr>
              <w:t>6</w:t>
            </w:r>
            <w:r w:rsidRPr="00E32602">
              <w:rPr>
                <w:rFonts w:ascii="Times New Roman" w:eastAsia="標楷體" w:hAnsi="Times New Roman"/>
              </w:rPr>
              <w:t>：</w:t>
            </w:r>
            <w:r w:rsidR="00723000" w:rsidRPr="00E32602">
              <w:rPr>
                <w:rFonts w:ascii="Times New Roman" w:eastAsia="標楷體" w:hAnsi="Times New Roman"/>
              </w:rPr>
              <w:t>00</w:t>
            </w:r>
          </w:p>
        </w:tc>
        <w:tc>
          <w:tcPr>
            <w:tcW w:w="4678" w:type="dxa"/>
            <w:vAlign w:val="center"/>
          </w:tcPr>
          <w:p w:rsidR="000A3253" w:rsidRPr="00603598" w:rsidRDefault="00E32602" w:rsidP="00E32602">
            <w:pPr>
              <w:ind w:leftChars="100" w:left="924" w:hangingChars="285" w:hanging="684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綜合座談與閉幕式</w:t>
            </w:r>
          </w:p>
        </w:tc>
        <w:tc>
          <w:tcPr>
            <w:tcW w:w="3429" w:type="dxa"/>
            <w:vAlign w:val="center"/>
          </w:tcPr>
          <w:p w:rsidR="00C22E6E" w:rsidRPr="00603598" w:rsidRDefault="00E32602" w:rsidP="0095758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603598">
              <w:rPr>
                <w:rFonts w:ascii="Times New Roman" w:eastAsia="標楷體" w:hAnsi="Times New Roman"/>
              </w:rPr>
              <w:t>教育部國民及學前教育署</w:t>
            </w:r>
          </w:p>
        </w:tc>
      </w:tr>
    </w:tbl>
    <w:p w:rsidR="0077362E" w:rsidRPr="00603598" w:rsidRDefault="0077362E" w:rsidP="00957583">
      <w:pPr>
        <w:rPr>
          <w:rFonts w:ascii="Times New Roman" w:eastAsia="標楷體" w:hAnsi="Times New Roman"/>
        </w:rPr>
      </w:pPr>
    </w:p>
    <w:sectPr w:rsidR="0077362E" w:rsidRPr="00603598" w:rsidSect="0070672B">
      <w:footerReference w:type="default" r:id="rId11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833" w:rsidRDefault="007B3833" w:rsidP="00B74651">
      <w:r>
        <w:separator/>
      </w:r>
    </w:p>
  </w:endnote>
  <w:endnote w:type="continuationSeparator" w:id="0">
    <w:p w:rsidR="007B3833" w:rsidRDefault="007B3833" w:rsidP="00B7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526800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F71987" w:rsidRPr="00F71987" w:rsidRDefault="00F71987">
        <w:pPr>
          <w:pStyle w:val="a5"/>
          <w:jc w:val="center"/>
          <w:rPr>
            <w:rFonts w:ascii="Times New Roman" w:hAnsi="Times New Roman"/>
          </w:rPr>
        </w:pPr>
        <w:r w:rsidRPr="00F71987">
          <w:rPr>
            <w:rFonts w:ascii="Times New Roman" w:hAnsi="Times New Roman"/>
          </w:rPr>
          <w:fldChar w:fldCharType="begin"/>
        </w:r>
        <w:r w:rsidRPr="00F71987">
          <w:rPr>
            <w:rFonts w:ascii="Times New Roman" w:hAnsi="Times New Roman"/>
          </w:rPr>
          <w:instrText>PAGE   \* MERGEFORMAT</w:instrText>
        </w:r>
        <w:r w:rsidRPr="00F71987">
          <w:rPr>
            <w:rFonts w:ascii="Times New Roman" w:hAnsi="Times New Roman"/>
          </w:rPr>
          <w:fldChar w:fldCharType="separate"/>
        </w:r>
        <w:r w:rsidR="008B6098" w:rsidRPr="008B6098">
          <w:rPr>
            <w:rFonts w:ascii="Times New Roman" w:hAnsi="Times New Roman"/>
            <w:noProof/>
            <w:lang w:val="zh-TW"/>
          </w:rPr>
          <w:t>1</w:t>
        </w:r>
        <w:r w:rsidRPr="00F71987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833" w:rsidRDefault="007B3833" w:rsidP="00B74651">
      <w:r>
        <w:separator/>
      </w:r>
    </w:p>
  </w:footnote>
  <w:footnote w:type="continuationSeparator" w:id="0">
    <w:p w:rsidR="007B3833" w:rsidRDefault="007B3833" w:rsidP="00B74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E05"/>
    <w:multiLevelType w:val="hybridMultilevel"/>
    <w:tmpl w:val="77B61796"/>
    <w:lvl w:ilvl="0" w:tplc="6F381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4F294E"/>
    <w:multiLevelType w:val="hybridMultilevel"/>
    <w:tmpl w:val="FE3CF646"/>
    <w:lvl w:ilvl="0" w:tplc="1D628E1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12858E5"/>
    <w:multiLevelType w:val="hybridMultilevel"/>
    <w:tmpl w:val="2E9C6C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7375B4"/>
    <w:multiLevelType w:val="hybridMultilevel"/>
    <w:tmpl w:val="76120FB6"/>
    <w:lvl w:ilvl="0" w:tplc="7FA2E6CE">
      <w:start w:val="1"/>
      <w:numFmt w:val="decimal"/>
      <w:lvlText w:val="（%1）"/>
      <w:lvlJc w:val="left"/>
      <w:pPr>
        <w:ind w:left="7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4">
    <w:nsid w:val="1853536B"/>
    <w:multiLevelType w:val="hybridMultilevel"/>
    <w:tmpl w:val="E93ADC7E"/>
    <w:lvl w:ilvl="0" w:tplc="C9426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AF5CD0"/>
    <w:multiLevelType w:val="hybridMultilevel"/>
    <w:tmpl w:val="8AA09D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3D1A7E"/>
    <w:multiLevelType w:val="hybridMultilevel"/>
    <w:tmpl w:val="EFD46276"/>
    <w:lvl w:ilvl="0" w:tplc="6DA81D3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7">
    <w:nsid w:val="1E612CA7"/>
    <w:multiLevelType w:val="hybridMultilevel"/>
    <w:tmpl w:val="CD4A0CB0"/>
    <w:lvl w:ilvl="0" w:tplc="277ACD3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366160"/>
    <w:multiLevelType w:val="hybridMultilevel"/>
    <w:tmpl w:val="B89EFDBE"/>
    <w:lvl w:ilvl="0" w:tplc="E61E9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A769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FA21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9B40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4A8B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910C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BACD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6CA5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3A4E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>
    <w:nsid w:val="22F67452"/>
    <w:multiLevelType w:val="hybridMultilevel"/>
    <w:tmpl w:val="99246236"/>
    <w:lvl w:ilvl="0" w:tplc="3A880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160E4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FAC9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16AD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AB40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0888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DACC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6447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ECCC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>
    <w:nsid w:val="23094000"/>
    <w:multiLevelType w:val="hybridMultilevel"/>
    <w:tmpl w:val="C9543680"/>
    <w:lvl w:ilvl="0" w:tplc="6024CC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3505D0D"/>
    <w:multiLevelType w:val="hybridMultilevel"/>
    <w:tmpl w:val="EFD46276"/>
    <w:lvl w:ilvl="0" w:tplc="6DA81D3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12">
    <w:nsid w:val="2B7F70DC"/>
    <w:multiLevelType w:val="hybridMultilevel"/>
    <w:tmpl w:val="AE5C7B64"/>
    <w:lvl w:ilvl="0" w:tplc="C9426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2D60B1E"/>
    <w:multiLevelType w:val="hybridMultilevel"/>
    <w:tmpl w:val="569C146E"/>
    <w:lvl w:ilvl="0" w:tplc="C9426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7226367"/>
    <w:multiLevelType w:val="hybridMultilevel"/>
    <w:tmpl w:val="66BCA534"/>
    <w:lvl w:ilvl="0" w:tplc="0409000F">
      <w:start w:val="1"/>
      <w:numFmt w:val="decimal"/>
      <w:lvlText w:val="%1."/>
      <w:lvlJc w:val="left"/>
      <w:pPr>
        <w:ind w:left="13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15">
    <w:nsid w:val="593E57D9"/>
    <w:multiLevelType w:val="hybridMultilevel"/>
    <w:tmpl w:val="87A4139E"/>
    <w:lvl w:ilvl="0" w:tplc="4D62FE32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A74314C"/>
    <w:multiLevelType w:val="hybridMultilevel"/>
    <w:tmpl w:val="51D02A96"/>
    <w:lvl w:ilvl="0" w:tplc="59B636B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B83589D"/>
    <w:multiLevelType w:val="hybridMultilevel"/>
    <w:tmpl w:val="8AA09D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DFA55EC"/>
    <w:multiLevelType w:val="hybridMultilevel"/>
    <w:tmpl w:val="EC68D5BC"/>
    <w:lvl w:ilvl="0" w:tplc="C9426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FBA491A"/>
    <w:multiLevelType w:val="hybridMultilevel"/>
    <w:tmpl w:val="AE5C7B64"/>
    <w:lvl w:ilvl="0" w:tplc="C9426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9"/>
  </w:num>
  <w:num w:numId="5">
    <w:abstractNumId w:val="0"/>
  </w:num>
  <w:num w:numId="6">
    <w:abstractNumId w:val="12"/>
  </w:num>
  <w:num w:numId="7">
    <w:abstractNumId w:val="1"/>
  </w:num>
  <w:num w:numId="8">
    <w:abstractNumId w:val="3"/>
  </w:num>
  <w:num w:numId="9">
    <w:abstractNumId w:val="4"/>
  </w:num>
  <w:num w:numId="10">
    <w:abstractNumId w:val="18"/>
  </w:num>
  <w:num w:numId="11">
    <w:abstractNumId w:val="13"/>
  </w:num>
  <w:num w:numId="12">
    <w:abstractNumId w:val="8"/>
  </w:num>
  <w:num w:numId="13">
    <w:abstractNumId w:val="9"/>
  </w:num>
  <w:num w:numId="14">
    <w:abstractNumId w:val="7"/>
  </w:num>
  <w:num w:numId="15">
    <w:abstractNumId w:val="16"/>
  </w:num>
  <w:num w:numId="16">
    <w:abstractNumId w:val="17"/>
  </w:num>
  <w:num w:numId="17">
    <w:abstractNumId w:val="15"/>
  </w:num>
  <w:num w:numId="18">
    <w:abstractNumId w:val="5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156"/>
    <w:rsid w:val="0000713F"/>
    <w:rsid w:val="000215F6"/>
    <w:rsid w:val="00027E19"/>
    <w:rsid w:val="00033E41"/>
    <w:rsid w:val="00043255"/>
    <w:rsid w:val="00066D71"/>
    <w:rsid w:val="00071244"/>
    <w:rsid w:val="000725F5"/>
    <w:rsid w:val="00082EC6"/>
    <w:rsid w:val="000A0457"/>
    <w:rsid w:val="000A3253"/>
    <w:rsid w:val="000A7CCE"/>
    <w:rsid w:val="000B4904"/>
    <w:rsid w:val="000C6409"/>
    <w:rsid w:val="000D7745"/>
    <w:rsid w:val="000E383C"/>
    <w:rsid w:val="000E6E15"/>
    <w:rsid w:val="001029B6"/>
    <w:rsid w:val="0011767B"/>
    <w:rsid w:val="00122C1F"/>
    <w:rsid w:val="00127141"/>
    <w:rsid w:val="00132FC9"/>
    <w:rsid w:val="001408D5"/>
    <w:rsid w:val="0015795C"/>
    <w:rsid w:val="00170054"/>
    <w:rsid w:val="00183CBF"/>
    <w:rsid w:val="00191B70"/>
    <w:rsid w:val="00192540"/>
    <w:rsid w:val="00194706"/>
    <w:rsid w:val="001B39B1"/>
    <w:rsid w:val="001C467E"/>
    <w:rsid w:val="001D2291"/>
    <w:rsid w:val="001E60D7"/>
    <w:rsid w:val="002007B7"/>
    <w:rsid w:val="00210BD8"/>
    <w:rsid w:val="002316E5"/>
    <w:rsid w:val="00232E36"/>
    <w:rsid w:val="00256979"/>
    <w:rsid w:val="00273DA6"/>
    <w:rsid w:val="00284D23"/>
    <w:rsid w:val="00291A84"/>
    <w:rsid w:val="002A0C5D"/>
    <w:rsid w:val="002A4156"/>
    <w:rsid w:val="002A53F4"/>
    <w:rsid w:val="002A6B3E"/>
    <w:rsid w:val="002C2BCE"/>
    <w:rsid w:val="002D71AB"/>
    <w:rsid w:val="002E00FF"/>
    <w:rsid w:val="002E641C"/>
    <w:rsid w:val="002F7B2E"/>
    <w:rsid w:val="00311439"/>
    <w:rsid w:val="00324B4A"/>
    <w:rsid w:val="00363139"/>
    <w:rsid w:val="003647D7"/>
    <w:rsid w:val="00375122"/>
    <w:rsid w:val="00392BC0"/>
    <w:rsid w:val="003A1C57"/>
    <w:rsid w:val="003E4B10"/>
    <w:rsid w:val="00407190"/>
    <w:rsid w:val="0042251D"/>
    <w:rsid w:val="004376D1"/>
    <w:rsid w:val="004462FD"/>
    <w:rsid w:val="004532A1"/>
    <w:rsid w:val="00463519"/>
    <w:rsid w:val="00464E1D"/>
    <w:rsid w:val="00473D2D"/>
    <w:rsid w:val="00474E73"/>
    <w:rsid w:val="00480FA4"/>
    <w:rsid w:val="00491A8C"/>
    <w:rsid w:val="004A4BC3"/>
    <w:rsid w:val="004C0213"/>
    <w:rsid w:val="004C16A1"/>
    <w:rsid w:val="004C3891"/>
    <w:rsid w:val="004F40AD"/>
    <w:rsid w:val="00523540"/>
    <w:rsid w:val="00525235"/>
    <w:rsid w:val="0053180E"/>
    <w:rsid w:val="005324C1"/>
    <w:rsid w:val="00581260"/>
    <w:rsid w:val="00595BDE"/>
    <w:rsid w:val="005A09E7"/>
    <w:rsid w:val="005C16CD"/>
    <w:rsid w:val="0060072B"/>
    <w:rsid w:val="00602756"/>
    <w:rsid w:val="00603598"/>
    <w:rsid w:val="00607E8D"/>
    <w:rsid w:val="00611CAB"/>
    <w:rsid w:val="006218DB"/>
    <w:rsid w:val="0064331E"/>
    <w:rsid w:val="00664650"/>
    <w:rsid w:val="0067183F"/>
    <w:rsid w:val="006839F3"/>
    <w:rsid w:val="00691064"/>
    <w:rsid w:val="006B41B0"/>
    <w:rsid w:val="006C0C24"/>
    <w:rsid w:val="006E4BAA"/>
    <w:rsid w:val="006F49CF"/>
    <w:rsid w:val="006F4CC3"/>
    <w:rsid w:val="0070672B"/>
    <w:rsid w:val="00720E8B"/>
    <w:rsid w:val="00723000"/>
    <w:rsid w:val="0073518E"/>
    <w:rsid w:val="007370CF"/>
    <w:rsid w:val="00752EA4"/>
    <w:rsid w:val="0076263B"/>
    <w:rsid w:val="00772FCE"/>
    <w:rsid w:val="0077362E"/>
    <w:rsid w:val="00775250"/>
    <w:rsid w:val="00782C46"/>
    <w:rsid w:val="00785E14"/>
    <w:rsid w:val="007B360B"/>
    <w:rsid w:val="007B3833"/>
    <w:rsid w:val="007B562D"/>
    <w:rsid w:val="007F53E0"/>
    <w:rsid w:val="007F7437"/>
    <w:rsid w:val="00824C53"/>
    <w:rsid w:val="008312D2"/>
    <w:rsid w:val="008409E6"/>
    <w:rsid w:val="008502F3"/>
    <w:rsid w:val="00861041"/>
    <w:rsid w:val="008A2545"/>
    <w:rsid w:val="008B3270"/>
    <w:rsid w:val="008B6098"/>
    <w:rsid w:val="008E25BF"/>
    <w:rsid w:val="008E610D"/>
    <w:rsid w:val="008F350C"/>
    <w:rsid w:val="008F5B38"/>
    <w:rsid w:val="00901A13"/>
    <w:rsid w:val="00912662"/>
    <w:rsid w:val="00930076"/>
    <w:rsid w:val="0095193B"/>
    <w:rsid w:val="00957583"/>
    <w:rsid w:val="00966203"/>
    <w:rsid w:val="00967799"/>
    <w:rsid w:val="00974D4B"/>
    <w:rsid w:val="00983CAD"/>
    <w:rsid w:val="009978BC"/>
    <w:rsid w:val="009B525F"/>
    <w:rsid w:val="009B6836"/>
    <w:rsid w:val="009E02FE"/>
    <w:rsid w:val="009E0D28"/>
    <w:rsid w:val="009E33BC"/>
    <w:rsid w:val="009E4D69"/>
    <w:rsid w:val="009F2BAD"/>
    <w:rsid w:val="009F5D8E"/>
    <w:rsid w:val="00A02A68"/>
    <w:rsid w:val="00A13F60"/>
    <w:rsid w:val="00A24C3C"/>
    <w:rsid w:val="00A3599C"/>
    <w:rsid w:val="00A36069"/>
    <w:rsid w:val="00A42C23"/>
    <w:rsid w:val="00A527CF"/>
    <w:rsid w:val="00A549EF"/>
    <w:rsid w:val="00A67B36"/>
    <w:rsid w:val="00A81DF4"/>
    <w:rsid w:val="00A835CC"/>
    <w:rsid w:val="00A90315"/>
    <w:rsid w:val="00A931D3"/>
    <w:rsid w:val="00AB24E2"/>
    <w:rsid w:val="00AB2B0A"/>
    <w:rsid w:val="00AB4627"/>
    <w:rsid w:val="00AB50A7"/>
    <w:rsid w:val="00AB6CB9"/>
    <w:rsid w:val="00AC7AE9"/>
    <w:rsid w:val="00AC7B0F"/>
    <w:rsid w:val="00AC7D51"/>
    <w:rsid w:val="00AE1352"/>
    <w:rsid w:val="00AE2BAD"/>
    <w:rsid w:val="00AF1C8A"/>
    <w:rsid w:val="00AF2D2B"/>
    <w:rsid w:val="00B00F50"/>
    <w:rsid w:val="00B01C1D"/>
    <w:rsid w:val="00B129C1"/>
    <w:rsid w:val="00B1585D"/>
    <w:rsid w:val="00B6120F"/>
    <w:rsid w:val="00B74651"/>
    <w:rsid w:val="00B77396"/>
    <w:rsid w:val="00B819D1"/>
    <w:rsid w:val="00BE065F"/>
    <w:rsid w:val="00BF74A5"/>
    <w:rsid w:val="00BF7F79"/>
    <w:rsid w:val="00C14ED2"/>
    <w:rsid w:val="00C22E6E"/>
    <w:rsid w:val="00C300DC"/>
    <w:rsid w:val="00C366B6"/>
    <w:rsid w:val="00C509AD"/>
    <w:rsid w:val="00C54899"/>
    <w:rsid w:val="00C84A93"/>
    <w:rsid w:val="00C9325E"/>
    <w:rsid w:val="00C968C9"/>
    <w:rsid w:val="00CC0F31"/>
    <w:rsid w:val="00CC4DB0"/>
    <w:rsid w:val="00CD2932"/>
    <w:rsid w:val="00CE39CF"/>
    <w:rsid w:val="00D1087A"/>
    <w:rsid w:val="00D20353"/>
    <w:rsid w:val="00D324F1"/>
    <w:rsid w:val="00D56456"/>
    <w:rsid w:val="00D62B8D"/>
    <w:rsid w:val="00D84A32"/>
    <w:rsid w:val="00D96FD5"/>
    <w:rsid w:val="00DA20F4"/>
    <w:rsid w:val="00DA4851"/>
    <w:rsid w:val="00E03174"/>
    <w:rsid w:val="00E11BE6"/>
    <w:rsid w:val="00E13EC6"/>
    <w:rsid w:val="00E246CF"/>
    <w:rsid w:val="00E32602"/>
    <w:rsid w:val="00E531E8"/>
    <w:rsid w:val="00E66B0F"/>
    <w:rsid w:val="00E8334E"/>
    <w:rsid w:val="00E84BCF"/>
    <w:rsid w:val="00EB24BD"/>
    <w:rsid w:val="00ED6525"/>
    <w:rsid w:val="00EE6B8A"/>
    <w:rsid w:val="00EF780F"/>
    <w:rsid w:val="00F05C67"/>
    <w:rsid w:val="00F07E88"/>
    <w:rsid w:val="00F1659F"/>
    <w:rsid w:val="00F42E03"/>
    <w:rsid w:val="00F71987"/>
    <w:rsid w:val="00F71C4C"/>
    <w:rsid w:val="00F91A8D"/>
    <w:rsid w:val="00FA1FEC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51"/>
    <w:pPr>
      <w:widowControl w:val="0"/>
    </w:pPr>
    <w:rPr>
      <w:rFonts w:ascii="Calibri" w:eastAsia="新細明體" w:hAnsi="Calibri" w:cs="Times New Roman"/>
    </w:rPr>
  </w:style>
  <w:style w:type="paragraph" w:styleId="3">
    <w:name w:val="heading 3"/>
    <w:basedOn w:val="a"/>
    <w:link w:val="30"/>
    <w:uiPriority w:val="9"/>
    <w:qFormat/>
    <w:rsid w:val="008E610D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6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46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46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4651"/>
    <w:rPr>
      <w:sz w:val="20"/>
      <w:szCs w:val="20"/>
    </w:rPr>
  </w:style>
  <w:style w:type="paragraph" w:styleId="a7">
    <w:name w:val="List Paragraph"/>
    <w:basedOn w:val="a"/>
    <w:uiPriority w:val="34"/>
    <w:qFormat/>
    <w:rsid w:val="00C9325E"/>
    <w:pPr>
      <w:ind w:leftChars="200" w:left="480"/>
    </w:pPr>
  </w:style>
  <w:style w:type="table" w:styleId="a8">
    <w:name w:val="Table Grid"/>
    <w:basedOn w:val="a1"/>
    <w:uiPriority w:val="59"/>
    <w:rsid w:val="00ED6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D2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D2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8E610D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b">
    <w:name w:val="Hyperlink"/>
    <w:basedOn w:val="a0"/>
    <w:uiPriority w:val="99"/>
    <w:semiHidden/>
    <w:unhideWhenUsed/>
    <w:rsid w:val="008E61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51"/>
    <w:pPr>
      <w:widowControl w:val="0"/>
    </w:pPr>
    <w:rPr>
      <w:rFonts w:ascii="Calibri" w:eastAsia="新細明體" w:hAnsi="Calibri" w:cs="Times New Roman"/>
    </w:rPr>
  </w:style>
  <w:style w:type="paragraph" w:styleId="3">
    <w:name w:val="heading 3"/>
    <w:basedOn w:val="a"/>
    <w:link w:val="30"/>
    <w:uiPriority w:val="9"/>
    <w:qFormat/>
    <w:rsid w:val="008E610D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6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46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46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4651"/>
    <w:rPr>
      <w:sz w:val="20"/>
      <w:szCs w:val="20"/>
    </w:rPr>
  </w:style>
  <w:style w:type="paragraph" w:styleId="a7">
    <w:name w:val="List Paragraph"/>
    <w:basedOn w:val="a"/>
    <w:uiPriority w:val="34"/>
    <w:qFormat/>
    <w:rsid w:val="00C9325E"/>
    <w:pPr>
      <w:ind w:leftChars="200" w:left="480"/>
    </w:pPr>
  </w:style>
  <w:style w:type="table" w:styleId="a8">
    <w:name w:val="Table Grid"/>
    <w:basedOn w:val="a1"/>
    <w:uiPriority w:val="59"/>
    <w:rsid w:val="00ED6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D2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D2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8E610D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b">
    <w:name w:val="Hyperlink"/>
    <w:basedOn w:val="a0"/>
    <w:uiPriority w:val="99"/>
    <w:semiHidden/>
    <w:unhideWhenUsed/>
    <w:rsid w:val="008E6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6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4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83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lvs.ntct.edu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94890-12C2-44D4-B5BA-A5C96D97F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ip125</cp:lastModifiedBy>
  <cp:revision>2</cp:revision>
  <cp:lastPrinted>2017-05-31T02:54:00Z</cp:lastPrinted>
  <dcterms:created xsi:type="dcterms:W3CDTF">2017-06-03T00:26:00Z</dcterms:created>
  <dcterms:modified xsi:type="dcterms:W3CDTF">2017-06-03T00:26:00Z</dcterms:modified>
</cp:coreProperties>
</file>