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23" w:rsidRDefault="005D4423" w:rsidP="005D4423">
      <w:pPr>
        <w:spacing w:line="500" w:lineRule="exact"/>
        <w:jc w:val="distribute"/>
        <w:rPr>
          <w:rFonts w:ascii="標楷體" w:eastAsia="標楷體" w:hAnsi="標楷體"/>
          <w:b/>
          <w:color w:val="000000"/>
          <w:sz w:val="26"/>
          <w:szCs w:val="26"/>
        </w:rPr>
      </w:pPr>
      <w:bookmarkStart w:id="0" w:name="_GoBack"/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高雄市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105</w:t>
      </w:r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年度「高雄數位學園」</w:t>
      </w:r>
      <w:r w:rsidRPr="00CA47F5">
        <w:rPr>
          <w:rFonts w:ascii="標楷體" w:eastAsia="標楷體" w:hAnsi="標楷體" w:hint="eastAsia"/>
          <w:b/>
          <w:color w:val="000000"/>
          <w:spacing w:val="-10"/>
          <w:sz w:val="26"/>
          <w:szCs w:val="26"/>
        </w:rPr>
        <w:t>網路假期--上網飆</w:t>
      </w:r>
      <w:r>
        <w:rPr>
          <w:rFonts w:ascii="標楷體" w:eastAsia="標楷體" w:hAnsi="標楷體" w:hint="eastAsia"/>
          <w:b/>
          <w:color w:val="000000"/>
          <w:spacing w:val="-10"/>
          <w:sz w:val="26"/>
          <w:szCs w:val="26"/>
        </w:rPr>
        <w:t>寒假作業</w:t>
      </w:r>
      <w:r w:rsidRPr="00CA47F5">
        <w:rPr>
          <w:rFonts w:ascii="標楷體" w:eastAsia="標楷體" w:hAnsi="標楷體" w:hint="eastAsia"/>
          <w:b/>
          <w:color w:val="000000"/>
          <w:sz w:val="26"/>
          <w:szCs w:val="26"/>
        </w:rPr>
        <w:t>活動實施計畫</w:t>
      </w:r>
    </w:p>
    <w:bookmarkEnd w:id="0"/>
    <w:p w:rsidR="005D4423" w:rsidRPr="00934C99" w:rsidRDefault="005D4423" w:rsidP="005D4423">
      <w:pPr>
        <w:spacing w:line="0" w:lineRule="atLeast"/>
        <w:jc w:val="righ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ind w:left="0" w:firstLine="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依    據：高雄市</w:t>
      </w:r>
      <w:r>
        <w:rPr>
          <w:rFonts w:ascii="標楷體" w:eastAsia="標楷體" w:hAnsi="標楷體" w:hint="eastAsia"/>
          <w:color w:val="000000"/>
        </w:rPr>
        <w:t>105</w:t>
      </w:r>
      <w:r w:rsidRPr="00CA47F5">
        <w:rPr>
          <w:rFonts w:ascii="標楷體" w:eastAsia="標楷體" w:hAnsi="標楷體" w:hint="eastAsia"/>
          <w:color w:val="000000"/>
        </w:rPr>
        <w:t>年度高雄數位學園學生主動學習計</w:t>
      </w:r>
      <w:r>
        <w:rPr>
          <w:rFonts w:ascii="標楷體" w:eastAsia="標楷體" w:hAnsi="標楷體" w:hint="eastAsia"/>
          <w:color w:val="000000"/>
        </w:rPr>
        <w:t>畫</w:t>
      </w:r>
      <w:r w:rsidRPr="00CA47F5">
        <w:rPr>
          <w:rFonts w:ascii="標楷體" w:eastAsia="標楷體" w:hAnsi="標楷體" w:hint="eastAsia"/>
          <w:color w:val="000000"/>
        </w:rPr>
        <w:t>辦理。</w:t>
      </w:r>
    </w:p>
    <w:p w:rsidR="005D4423" w:rsidRPr="0086073B" w:rsidRDefault="005D4423" w:rsidP="005D4423">
      <w:pPr>
        <w:numPr>
          <w:ilvl w:val="0"/>
          <w:numId w:val="1"/>
        </w:numPr>
        <w:autoSpaceDE/>
        <w:autoSpaceDN/>
        <w:adjustRightInd/>
        <w:spacing w:line="360" w:lineRule="auto"/>
        <w:textAlignment w:val="auto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目    的：</w:t>
      </w:r>
    </w:p>
    <w:p w:rsidR="005D4423" w:rsidRPr="0086073B" w:rsidRDefault="005D4423" w:rsidP="005D4423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（一）</w:t>
      </w:r>
      <w:r w:rsidRPr="0086073B">
        <w:rPr>
          <w:rFonts w:ascii="標楷體" w:eastAsia="標楷體" w:hAnsi="標楷體"/>
          <w:color w:val="000000"/>
        </w:rPr>
        <w:t>提供學生主動學習的機會</w:t>
      </w:r>
      <w:r w:rsidRPr="0086073B">
        <w:rPr>
          <w:rFonts w:ascii="標楷體" w:eastAsia="標楷體" w:hAnsi="標楷體" w:hint="eastAsia"/>
          <w:color w:val="000000"/>
        </w:rPr>
        <w:t>，</w:t>
      </w:r>
      <w:r w:rsidRPr="0086073B">
        <w:rPr>
          <w:rFonts w:ascii="標楷體" w:eastAsia="標楷體" w:hAnsi="標楷體"/>
          <w:color w:val="000000"/>
        </w:rPr>
        <w:t>落實資訊融入各科教學之教育目標。</w:t>
      </w:r>
    </w:p>
    <w:p w:rsidR="005D4423" w:rsidRPr="0086073B" w:rsidRDefault="005D4423" w:rsidP="005D4423">
      <w:pPr>
        <w:spacing w:line="360" w:lineRule="auto"/>
        <w:ind w:left="480"/>
        <w:rPr>
          <w:rFonts w:ascii="標楷體" w:eastAsia="標楷體" w:hAnsi="標楷體"/>
          <w:color w:val="000000"/>
        </w:rPr>
      </w:pPr>
      <w:r w:rsidRPr="0086073B">
        <w:rPr>
          <w:rFonts w:ascii="標楷體" w:eastAsia="標楷體" w:hAnsi="標楷體" w:hint="eastAsia"/>
          <w:color w:val="000000"/>
        </w:rPr>
        <w:t>（二）</w:t>
      </w:r>
      <w:r w:rsidRPr="0086073B">
        <w:rPr>
          <w:rFonts w:ascii="標楷體" w:eastAsia="標楷體" w:hAnsi="標楷體"/>
          <w:color w:val="000000"/>
        </w:rPr>
        <w:t>鼓勵學生關心時事、重視健康</w:t>
      </w:r>
      <w:r w:rsidRPr="0086073B">
        <w:rPr>
          <w:rFonts w:ascii="標楷體" w:eastAsia="標楷體" w:hAnsi="標楷體" w:hint="eastAsia"/>
          <w:color w:val="000000"/>
        </w:rPr>
        <w:t>，並</w:t>
      </w:r>
      <w:r w:rsidRPr="0086073B">
        <w:rPr>
          <w:rFonts w:ascii="標楷體" w:eastAsia="標楷體" w:hAnsi="標楷體"/>
          <w:color w:val="000000"/>
        </w:rPr>
        <w:t>養成學生正確運用網路資源的習慣。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指導單位：教育部。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主辦單位：高雄市政府教育局。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承辦學校：高雄市立光華國民中學。</w:t>
      </w:r>
    </w:p>
    <w:p w:rsidR="005D4423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協辦單位：</w:t>
      </w:r>
      <w:r w:rsidRPr="008D2D11">
        <w:rPr>
          <w:rFonts w:ascii="標楷體" w:eastAsia="標楷體" w:hAnsi="標楷體" w:hint="eastAsia"/>
          <w:color w:val="000000"/>
        </w:rPr>
        <w:t>國立海洋生物博物館、</w:t>
      </w:r>
      <w:r>
        <w:rPr>
          <w:rFonts w:ascii="標楷體" w:eastAsia="標楷體" w:hAnsi="標楷體" w:hint="eastAsia"/>
          <w:color w:val="000000"/>
        </w:rPr>
        <w:t>國立科學工藝博物館、高雄市政府衛生局、高雄市立</w:t>
      </w:r>
    </w:p>
    <w:p w:rsidR="005D4423" w:rsidRPr="00CA47F5" w:rsidRDefault="005D4423" w:rsidP="005D4423">
      <w:pPr>
        <w:autoSpaceDE/>
        <w:autoSpaceDN/>
        <w:adjustRightInd/>
        <w:spacing w:line="440" w:lineRule="exact"/>
        <w:ind w:leftChars="675" w:left="1620" w:firstLineChars="25" w:firstLine="6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歷史博物館、財政部高雄國稅局、高雄市立圖書館、高雄市西區稅捐稽徵處、高雄市政府教育局家庭教育中心、</w:t>
      </w:r>
      <w:r w:rsidRPr="003462BD">
        <w:rPr>
          <w:rFonts w:ascii="標楷體" w:eastAsia="標楷體" w:hAnsi="標楷體" w:hint="eastAsia"/>
        </w:rPr>
        <w:t>高雄市政府環境保護局</w:t>
      </w:r>
      <w:r>
        <w:rPr>
          <w:rFonts w:ascii="標楷體" w:eastAsia="標楷體" w:hAnsi="標楷體" w:hint="eastAsia"/>
        </w:rPr>
        <w:t>、高雄市政府勞工局</w:t>
      </w: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參加對象：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（一）高中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（二）高職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DD2AF6" w:rsidRDefault="005D4423" w:rsidP="005D4423">
      <w:pPr>
        <w:spacing w:afterLines="50" w:after="180" w:line="360" w:lineRule="exact"/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（三）國中</w:t>
      </w:r>
      <w:r w:rsidR="00A5774F">
        <w:rPr>
          <w:rFonts w:ascii="標楷體" w:eastAsia="標楷體" w:hAnsi="標楷體" w:hint="eastAsia"/>
          <w:color w:val="000000"/>
        </w:rPr>
        <w:t>一、二、三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Pr="00CA47F5" w:rsidRDefault="005D4423" w:rsidP="005D4423">
      <w:pPr>
        <w:spacing w:line="440" w:lineRule="exact"/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（四）國小三、四、五</w:t>
      </w:r>
      <w:r w:rsidR="00A5774F">
        <w:rPr>
          <w:rFonts w:ascii="標楷體" w:eastAsia="標楷體" w:hAnsi="標楷體" w:hint="eastAsia"/>
          <w:color w:val="000000"/>
        </w:rPr>
        <w:t>、六</w:t>
      </w:r>
      <w:r w:rsidRPr="00DD2AF6">
        <w:rPr>
          <w:rFonts w:ascii="標楷體" w:eastAsia="標楷體" w:hAnsi="標楷體" w:hint="eastAsia"/>
          <w:color w:val="000000"/>
        </w:rPr>
        <w:t>年級學生。</w:t>
      </w:r>
    </w:p>
    <w:p w:rsidR="005D4423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作業內容：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162"/>
        <w:gridCol w:w="1162"/>
        <w:gridCol w:w="1162"/>
        <w:gridCol w:w="1162"/>
        <w:gridCol w:w="1162"/>
        <w:gridCol w:w="1162"/>
        <w:gridCol w:w="1162"/>
      </w:tblGrid>
      <w:tr w:rsidR="005D4423" w:rsidRPr="00CA47F5" w:rsidTr="001B4E9F">
        <w:trPr>
          <w:jc w:val="center"/>
        </w:trPr>
        <w:tc>
          <w:tcPr>
            <w:tcW w:w="802" w:type="dxa"/>
            <w:tcBorders>
              <w:tl2br w:val="single" w:sz="4" w:space="0" w:color="auto"/>
            </w:tcBorders>
          </w:tcPr>
          <w:p w:rsidR="005D4423" w:rsidRPr="00CA47F5" w:rsidRDefault="005D4423" w:rsidP="001B4E9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 xml:space="preserve">  領域</w:t>
            </w:r>
          </w:p>
          <w:p w:rsidR="005D4423" w:rsidRPr="00CA47F5" w:rsidRDefault="005D4423" w:rsidP="001B4E9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級別</w:t>
            </w:r>
          </w:p>
        </w:tc>
        <w:tc>
          <w:tcPr>
            <w:tcW w:w="2324" w:type="dxa"/>
            <w:gridSpan w:val="2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語文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自然與</w:t>
            </w:r>
          </w:p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生活科技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藝術與</w:t>
            </w:r>
          </w:p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人文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資訊教育</w:t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自然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藝術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社會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電腦</w:t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高職</w:t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tcBorders>
              <w:tr2bl w:val="single" w:sz="4" w:space="0" w:color="auto"/>
            </w:tcBorders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  <w:tr w:rsidR="005D4423" w:rsidRPr="00CA47F5" w:rsidTr="001B4E9F">
        <w:trPr>
          <w:jc w:val="center"/>
        </w:trPr>
        <w:tc>
          <w:tcPr>
            <w:tcW w:w="80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  <w:tc>
          <w:tcPr>
            <w:tcW w:w="1162" w:type="dxa"/>
            <w:vAlign w:val="center"/>
          </w:tcPr>
          <w:p w:rsidR="005D4423" w:rsidRPr="00CA47F5" w:rsidRDefault="005D4423" w:rsidP="001B4E9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47F5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</w:p>
        </w:tc>
      </w:tr>
    </w:tbl>
    <w:p w:rsidR="005D4423" w:rsidRDefault="005D4423" w:rsidP="005D4423">
      <w:pPr>
        <w:spacing w:line="440" w:lineRule="exact"/>
        <w:ind w:leftChars="67" w:left="161" w:firstLineChars="100" w:firstLine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（※ </w:t>
      </w:r>
      <w:r w:rsidRPr="00CA47F5">
        <w:rPr>
          <w:rFonts w:ascii="標楷體" w:eastAsia="標楷體" w:hAnsi="標楷體" w:hint="eastAsia"/>
          <w:color w:val="000000"/>
        </w:rPr>
        <w:t>以各級學校</w:t>
      </w:r>
      <w:r>
        <w:rPr>
          <w:rFonts w:ascii="標楷體" w:eastAsia="標楷體" w:hAnsi="標楷體" w:hint="eastAsia"/>
          <w:color w:val="000000"/>
        </w:rPr>
        <w:t>區</w:t>
      </w:r>
      <w:r w:rsidRPr="00CA47F5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）</w:t>
      </w:r>
    </w:p>
    <w:p w:rsidR="005D4423" w:rsidRPr="00E83901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  <w:color w:val="000000"/>
        </w:rPr>
      </w:pP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活動期間</w:t>
      </w:r>
      <w:r w:rsidRPr="00CA47F5">
        <w:rPr>
          <w:rFonts w:ascii="標楷體" w:eastAsia="標楷體" w:hAnsi="標楷體" w:hint="eastAsia"/>
          <w:color w:val="000000"/>
        </w:rPr>
        <w:t>：</w:t>
      </w:r>
      <w:r w:rsidRPr="00E83901">
        <w:rPr>
          <w:rFonts w:ascii="標楷體" w:eastAsia="標楷體" w:hAnsi="標楷體" w:hint="eastAsia"/>
          <w:b/>
          <w:color w:val="000000"/>
        </w:rPr>
        <w:t>自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105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21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日（星期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四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）起至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105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28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日（星期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日</w:t>
      </w:r>
      <w:r w:rsidRPr="00E83901">
        <w:rPr>
          <w:rFonts w:ascii="標楷體" w:eastAsia="標楷體" w:hAnsi="標楷體" w:hint="eastAsia"/>
          <w:b/>
          <w:bCs/>
          <w:color w:val="000000"/>
          <w:u w:val="single"/>
        </w:rPr>
        <w:t>）止</w:t>
      </w:r>
    </w:p>
    <w:p w:rsidR="005D4423" w:rsidRPr="00E83901" w:rsidRDefault="005D4423" w:rsidP="005D4423">
      <w:pPr>
        <w:autoSpaceDE/>
        <w:autoSpaceDN/>
        <w:adjustRightInd/>
        <w:spacing w:line="440" w:lineRule="exact"/>
        <w:ind w:left="480" w:firstLineChars="700" w:firstLine="1682"/>
        <w:textAlignment w:val="auto"/>
        <w:rPr>
          <w:rFonts w:ascii="標楷體" w:eastAsia="標楷體" w:hAnsi="標楷體"/>
          <w:color w:val="000000"/>
          <w:u w:val="single"/>
        </w:rPr>
      </w:pPr>
      <w:r w:rsidRPr="00E83901">
        <w:rPr>
          <w:rFonts w:ascii="標楷體" w:eastAsia="標楷體" w:hAnsi="標楷體" w:hint="eastAsia"/>
          <w:b/>
          <w:color w:val="000000"/>
          <w:u w:val="single"/>
        </w:rPr>
        <w:t>期程內系</w:t>
      </w:r>
      <w:r w:rsidRPr="00E83901">
        <w:rPr>
          <w:rFonts w:ascii="標楷體" w:eastAsia="標楷體" w:hAnsi="標楷體"/>
          <w:b/>
          <w:color w:val="000000"/>
          <w:u w:val="single"/>
        </w:rPr>
        <w:t>統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每</w:t>
      </w:r>
      <w:r w:rsidRPr="00E83901">
        <w:rPr>
          <w:rFonts w:ascii="標楷體" w:eastAsia="標楷體" w:hAnsi="標楷體"/>
          <w:b/>
          <w:color w:val="000000"/>
          <w:u w:val="single"/>
        </w:rPr>
        <w:t>日開放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上線</w:t>
      </w:r>
      <w:r w:rsidRPr="00E83901">
        <w:rPr>
          <w:rFonts w:ascii="標楷體" w:eastAsia="標楷體" w:hAnsi="標楷體"/>
          <w:b/>
          <w:color w:val="000000"/>
          <w:u w:val="single"/>
        </w:rPr>
        <w:t>時間：</w:t>
      </w:r>
      <w:r w:rsidRPr="00E83901">
        <w:rPr>
          <w:rFonts w:ascii="標楷體" w:eastAsia="標楷體" w:hAnsi="標楷體" w:hint="eastAsia"/>
          <w:b/>
          <w:color w:val="000000"/>
          <w:u w:val="single"/>
        </w:rPr>
        <w:t>7:00~22:00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</w:rPr>
      </w:pPr>
      <w:r w:rsidRPr="00877A54">
        <w:rPr>
          <w:rFonts w:ascii="標楷體" w:eastAsia="標楷體" w:hAnsi="標楷體" w:hint="eastAsia"/>
          <w:color w:val="000000"/>
        </w:rPr>
        <w:t xml:space="preserve">            ※</w:t>
      </w:r>
      <w:r w:rsidRPr="00877A54">
        <w:rPr>
          <w:rFonts w:ascii="標楷體" w:eastAsia="標楷體" w:hAnsi="標楷體" w:hint="eastAsia"/>
          <w:b/>
          <w:color w:val="000000"/>
        </w:rPr>
        <w:t>提前於</w:t>
      </w:r>
      <w:r>
        <w:rPr>
          <w:rFonts w:ascii="標楷體" w:eastAsia="標楷體" w:hAnsi="標楷體" w:hint="eastAsia"/>
          <w:b/>
          <w:color w:val="000000"/>
        </w:rPr>
        <w:t>105</w:t>
      </w:r>
      <w:r w:rsidRPr="00877A54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1</w:t>
      </w:r>
      <w:r w:rsidRPr="00877A54">
        <w:rPr>
          <w:rFonts w:ascii="標楷體" w:eastAsia="標楷體" w:hAnsi="標楷體" w:hint="eastAsia"/>
          <w:b/>
          <w:color w:val="000000"/>
        </w:rPr>
        <w:t>月</w:t>
      </w:r>
      <w:r>
        <w:rPr>
          <w:rFonts w:ascii="標楷體" w:eastAsia="標楷體" w:hAnsi="標楷體" w:hint="eastAsia"/>
          <w:b/>
          <w:color w:val="000000"/>
        </w:rPr>
        <w:t>11</w:t>
      </w:r>
      <w:r w:rsidRPr="00877A54">
        <w:rPr>
          <w:rFonts w:ascii="標楷體" w:eastAsia="標楷體" w:hAnsi="標楷體" w:hint="eastAsia"/>
          <w:b/>
          <w:color w:val="000000"/>
        </w:rPr>
        <w:t>日（星期一）</w:t>
      </w:r>
      <w:r w:rsidRPr="003462BD">
        <w:rPr>
          <w:rFonts w:ascii="標楷體" w:eastAsia="標楷體" w:hAnsi="標楷體" w:hint="eastAsia"/>
          <w:b/>
        </w:rPr>
        <w:t>開放各校註冊並提供練習區供學生練習操作</w:t>
      </w:r>
      <w:r>
        <w:rPr>
          <w:rFonts w:ascii="標楷體" w:eastAsia="標楷體" w:hAnsi="標楷體" w:hint="eastAsia"/>
          <w:b/>
        </w:rPr>
        <w:t xml:space="preserve">     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</w:rPr>
        <w:t xml:space="preserve">            </w:t>
      </w:r>
      <w:r w:rsidRPr="003462BD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  <w:color w:val="FF0000"/>
        </w:rPr>
        <w:t>以上時間視狀況</w:t>
      </w:r>
      <w:r w:rsidRPr="00790662">
        <w:rPr>
          <w:rFonts w:ascii="標楷體" w:eastAsia="標楷體" w:hAnsi="標楷體" w:hint="eastAsia"/>
          <w:color w:val="FF0000"/>
        </w:rPr>
        <w:t>由主辦單位調整</w:t>
      </w:r>
    </w:p>
    <w:p w:rsidR="005D4423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FF0000"/>
        </w:rPr>
      </w:pPr>
    </w:p>
    <w:p w:rsidR="005D4423" w:rsidRPr="00497141" w:rsidRDefault="005D4423" w:rsidP="005D4423">
      <w:p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</w:rPr>
      </w:pPr>
    </w:p>
    <w:p w:rsidR="005D4423" w:rsidRPr="00CA47F5" w:rsidRDefault="005D4423" w:rsidP="005D4423">
      <w:pPr>
        <w:numPr>
          <w:ilvl w:val="0"/>
          <w:numId w:val="1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lastRenderedPageBreak/>
        <w:t>活動方式：</w:t>
      </w:r>
    </w:p>
    <w:p w:rsidR="005D4423" w:rsidRPr="009F14CA" w:rsidRDefault="005D4423" w:rsidP="005D4423">
      <w:pPr>
        <w:numPr>
          <w:ilvl w:val="0"/>
          <w:numId w:val="2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b/>
          <w:bCs/>
          <w:color w:val="FF0000"/>
        </w:rPr>
      </w:pPr>
      <w:r w:rsidRPr="009F14CA">
        <w:rPr>
          <w:rFonts w:ascii="標楷體" w:eastAsia="標楷體" w:hAnsi="標楷體" w:hint="eastAsia"/>
          <w:color w:val="FF0000"/>
        </w:rPr>
        <w:t>連結網站：</w:t>
      </w:r>
      <w:r w:rsidRPr="009F14CA">
        <w:rPr>
          <w:rFonts w:ascii="標楷體" w:eastAsia="標楷體" w:hAnsi="標楷體"/>
          <w:b/>
          <w:bCs/>
          <w:color w:val="FF0000"/>
          <w:u w:val="single"/>
        </w:rPr>
        <w:t>http://</w:t>
      </w:r>
      <w:r w:rsidRPr="009F14CA">
        <w:rPr>
          <w:rFonts w:ascii="標楷體" w:eastAsia="標楷體" w:hAnsi="標楷體" w:hint="eastAsia"/>
          <w:b/>
          <w:bCs/>
          <w:color w:val="FF0000"/>
          <w:u w:val="single"/>
        </w:rPr>
        <w:t>netholiday.khjh.kh.edu.tw/</w:t>
      </w:r>
      <w:r w:rsidRPr="009F14CA">
        <w:rPr>
          <w:rFonts w:ascii="標楷體" w:eastAsia="標楷體" w:hAnsi="標楷體"/>
          <w:b/>
          <w:bCs/>
          <w:color w:val="FF0000"/>
        </w:rPr>
        <w:t xml:space="preserve"> </w:t>
      </w:r>
    </w:p>
    <w:p w:rsidR="005D4423" w:rsidRPr="00876FA4" w:rsidRDefault="005D4423" w:rsidP="005D4423">
      <w:pPr>
        <w:numPr>
          <w:ilvl w:val="0"/>
          <w:numId w:val="2"/>
        </w:numPr>
        <w:autoSpaceDE/>
        <w:autoSpaceDN/>
        <w:adjustRightInd/>
        <w:spacing w:line="440" w:lineRule="exact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活動內容：線上測驗</w:t>
      </w:r>
      <w:r>
        <w:rPr>
          <w:rFonts w:ascii="標楷體" w:eastAsia="標楷體" w:hAnsi="標楷體" w:hint="eastAsia"/>
          <w:color w:val="000000"/>
        </w:rPr>
        <w:t>、</w:t>
      </w:r>
      <w:r w:rsidRPr="00CA47F5">
        <w:rPr>
          <w:rFonts w:ascii="標楷體" w:eastAsia="標楷體" w:hAnsi="標楷體" w:hint="eastAsia"/>
          <w:color w:val="000000"/>
        </w:rPr>
        <w:t>競賽活動、參觀活動、自我學習。（</w:t>
      </w:r>
      <w:r w:rsidRPr="00CA47F5">
        <w:rPr>
          <w:rFonts w:ascii="標楷體" w:eastAsia="標楷體" w:hAnsi="標楷體" w:hint="eastAsia"/>
          <w:i/>
          <w:color w:val="000000"/>
          <w:u w:val="single"/>
        </w:rPr>
        <w:t>詳細說明將公布於網站上</w:t>
      </w:r>
      <w:r w:rsidRPr="00CA47F5">
        <w:rPr>
          <w:rFonts w:ascii="標楷體" w:eastAsia="標楷體" w:hAnsi="標楷體" w:hint="eastAsia"/>
          <w:i/>
          <w:color w:val="000000"/>
        </w:rPr>
        <w:t>）</w:t>
      </w:r>
    </w:p>
    <w:p w:rsidR="005D4423" w:rsidRPr="00CA47F5" w:rsidRDefault="005D4423" w:rsidP="005D4423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/>
          <w:color w:val="000000"/>
        </w:rPr>
        <w:t>1.</w:t>
      </w:r>
      <w:r w:rsidRPr="00CA47F5">
        <w:rPr>
          <w:rFonts w:ascii="標楷體" w:eastAsia="標楷體" w:hAnsi="標楷體" w:hint="eastAsia"/>
          <w:color w:val="000000"/>
        </w:rPr>
        <w:t>線上測驗：</w:t>
      </w:r>
    </w:p>
    <w:p w:rsidR="005D4423" w:rsidRPr="00CA47F5" w:rsidRDefault="005D4423" w:rsidP="005D4423">
      <w:pPr>
        <w:numPr>
          <w:ilvl w:val="2"/>
          <w:numId w:val="2"/>
        </w:numPr>
        <w:tabs>
          <w:tab w:val="clear" w:pos="1440"/>
          <w:tab w:val="num" w:pos="1070"/>
          <w:tab w:val="num" w:pos="1200"/>
        </w:tabs>
        <w:autoSpaceDE/>
        <w:autoSpaceDN/>
        <w:adjustRightInd/>
        <w:spacing w:line="440" w:lineRule="exact"/>
        <w:ind w:left="120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參加之學生需通過每個學習領域各二關的測驗題，挑戰成功才算過關。</w:t>
      </w:r>
    </w:p>
    <w:p w:rsidR="005D4423" w:rsidRDefault="005D4423" w:rsidP="005D4423">
      <w:pPr>
        <w:numPr>
          <w:ilvl w:val="2"/>
          <w:numId w:val="2"/>
        </w:numPr>
        <w:tabs>
          <w:tab w:val="clear" w:pos="1440"/>
          <w:tab w:val="num" w:pos="1070"/>
          <w:tab w:val="num" w:pos="1200"/>
        </w:tabs>
        <w:autoSpaceDE/>
        <w:autoSpaceDN/>
        <w:adjustRightInd/>
        <w:spacing w:line="440" w:lineRule="exact"/>
        <w:ind w:left="1200"/>
        <w:textAlignment w:val="auto"/>
        <w:rPr>
          <w:rFonts w:ascii="標楷體" w:eastAsia="標楷體" w:hAnsi="標楷體"/>
          <w:color w:val="000000"/>
        </w:rPr>
      </w:pPr>
      <w:r w:rsidRPr="00CA47F5">
        <w:rPr>
          <w:rFonts w:ascii="標楷體" w:eastAsia="標楷體" w:hAnsi="標楷體" w:hint="eastAsia"/>
          <w:color w:val="000000"/>
        </w:rPr>
        <w:t>過關者可於網路上自行列印過關證明，各校亦可自行獎勵（請參閱網站上過關證明之列印方式）。</w:t>
      </w:r>
    </w:p>
    <w:p w:rsidR="005D4423" w:rsidRDefault="005D4423" w:rsidP="005D4423">
      <w:pPr>
        <w:autoSpaceDE/>
        <w:autoSpaceDN/>
        <w:adjustRightInd/>
        <w:spacing w:line="440" w:lineRule="exact"/>
        <w:ind w:leftChars="300" w:left="1080" w:hangingChars="150" w:hanging="36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</w:t>
      </w:r>
      <w:r w:rsidRPr="00F3575C">
        <w:rPr>
          <w:rFonts w:ascii="標楷體" w:eastAsia="標楷體" w:hAnsi="標楷體" w:hint="eastAsia"/>
          <w:color w:val="000000"/>
        </w:rPr>
        <w:t>)過關者可於網路上自行列印國立科學工藝博物館門票優惠卷（請參閱網站上門票優惠卷之列印方式），學生憑網路優惠券可在國立科學工藝博物館享以下優惠：</w:t>
      </w:r>
    </w:p>
    <w:p w:rsidR="005D4423" w:rsidRPr="000C2945" w:rsidRDefault="005D4423" w:rsidP="005D4423">
      <w:pPr>
        <w:autoSpaceDE/>
        <w:autoSpaceDN/>
        <w:adjustRightInd/>
        <w:spacing w:line="440" w:lineRule="exact"/>
        <w:ind w:leftChars="450" w:left="1080"/>
        <w:textAlignment w:val="auto"/>
        <w:rPr>
          <w:rFonts w:ascii="標楷體" w:eastAsia="標楷體" w:hAnsi="標楷體"/>
          <w:color w:val="000000"/>
          <w:szCs w:val="24"/>
        </w:rPr>
      </w:pPr>
      <w:r w:rsidRPr="003462BD">
        <w:rPr>
          <w:rFonts w:ascii="標楷體" w:eastAsia="標楷體" w:hAnsi="標楷體" w:hint="eastAsia"/>
          <w:szCs w:val="24"/>
        </w:rPr>
        <w:t>購買國立科學工藝博物館展示廳+大銀幕電影院套票可享超值優惠價100元(原價220元，本優惠限學生本人使用)</w:t>
      </w:r>
      <w:r w:rsidRPr="000C2945">
        <w:rPr>
          <w:rFonts w:ascii="標楷體" w:eastAsia="標楷體" w:hAnsi="標楷體" w:hint="eastAsia"/>
          <w:szCs w:val="24"/>
        </w:rPr>
        <w:t>。</w:t>
      </w:r>
    </w:p>
    <w:p w:rsidR="005D4423" w:rsidRPr="00E27B0B" w:rsidRDefault="005D4423" w:rsidP="005D4423">
      <w:pPr>
        <w:spacing w:line="44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Pr="00E27B0B">
        <w:rPr>
          <w:rFonts w:ascii="標楷體" w:eastAsia="標楷體" w:hAnsi="標楷體"/>
          <w:color w:val="000000"/>
        </w:rPr>
        <w:t>.</w:t>
      </w: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競賽活動</w:t>
      </w:r>
      <w:r w:rsidRPr="00E27B0B">
        <w:rPr>
          <w:rFonts w:ascii="標楷體" w:eastAsia="標楷體" w:hAnsi="標楷體" w:hint="eastAsia"/>
          <w:color w:val="000000"/>
        </w:rPr>
        <w:t>：</w:t>
      </w:r>
    </w:p>
    <w:p w:rsidR="005D4423" w:rsidRPr="00DD2AF6" w:rsidRDefault="005D4423" w:rsidP="005D4423">
      <w:pPr>
        <w:spacing w:afterLines="50" w:after="180"/>
        <w:ind w:leftChars="350" w:left="1200" w:hangingChars="150" w:hanging="360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/>
          <w:color w:val="000000"/>
        </w:rPr>
        <w:t>(1)</w:t>
      </w:r>
      <w:r w:rsidRPr="00DD2AF6">
        <w:rPr>
          <w:rFonts w:ascii="標楷體" w:eastAsia="標楷體" w:hAnsi="標楷體" w:hint="eastAsia"/>
          <w:color w:val="000000"/>
        </w:rPr>
        <w:t>本競賽活動內容由國立海洋生物博物館、國立科學工藝博物館、</w:t>
      </w:r>
      <w:r>
        <w:rPr>
          <w:rFonts w:ascii="標楷體" w:eastAsia="標楷體" w:hAnsi="標楷體" w:hint="eastAsia"/>
        </w:rPr>
        <w:t>高雄市歷史博物館</w:t>
      </w:r>
      <w:r>
        <w:rPr>
          <w:rFonts w:ascii="標楷體" w:eastAsia="標楷體" w:hAnsi="標楷體" w:hint="eastAsia"/>
          <w:color w:val="000000"/>
        </w:rPr>
        <w:t>、財政部高雄國稅局、高雄市政府衛生局、高雄市立圖書館、高雄市西區稅捐稽徵</w:t>
      </w:r>
      <w:r w:rsidRPr="00FA6251">
        <w:rPr>
          <w:rFonts w:ascii="標楷體" w:eastAsia="標楷體" w:hAnsi="標楷體" w:hint="eastAsia"/>
          <w:color w:val="000000"/>
        </w:rPr>
        <w:t>處</w:t>
      </w:r>
      <w:r>
        <w:rPr>
          <w:rFonts w:ascii="標楷體" w:eastAsia="標楷體" w:hAnsi="標楷體" w:hint="eastAsia"/>
          <w:color w:val="000000"/>
        </w:rPr>
        <w:t>、高雄市政府教育局家庭教育中心、</w:t>
      </w:r>
      <w:r w:rsidRPr="003462BD">
        <w:rPr>
          <w:rFonts w:ascii="標楷體" w:eastAsia="標楷體" w:hAnsi="標楷體" w:hint="eastAsia"/>
        </w:rPr>
        <w:t>高雄市政府環境保護局</w:t>
      </w:r>
      <w:r>
        <w:rPr>
          <w:rFonts w:ascii="標楷體" w:eastAsia="標楷體" w:hAnsi="標楷體" w:hint="eastAsia"/>
        </w:rPr>
        <w:t>、高雄市政府勞工局</w:t>
      </w:r>
      <w:r w:rsidRPr="003462BD">
        <w:rPr>
          <w:rFonts w:ascii="標楷體" w:eastAsia="標楷體" w:hAnsi="標楷體" w:hint="eastAsia"/>
        </w:rPr>
        <w:t>等單位提供，參加之學生可自行</w:t>
      </w:r>
      <w:r w:rsidRPr="003462BD">
        <w:rPr>
          <w:rFonts w:ascii="標楷體" w:eastAsia="標楷體" w:hAnsi="標楷體" w:hint="eastAsia"/>
          <w:bCs/>
        </w:rPr>
        <w:t>選擇一關或全部</w:t>
      </w:r>
      <w:r w:rsidRPr="003462BD">
        <w:rPr>
          <w:rFonts w:ascii="標楷體" w:eastAsia="標楷體" w:hAnsi="標楷體" w:hint="eastAsia"/>
        </w:rPr>
        <w:t>作答。</w:t>
      </w:r>
      <w:r w:rsidRPr="003462BD">
        <w:rPr>
          <w:rFonts w:ascii="標楷體" w:eastAsia="標楷體" w:hAnsi="標楷體" w:hint="eastAsia"/>
          <w:bCs/>
          <w:u w:val="single"/>
        </w:rPr>
        <w:t>本項競賽採記</w:t>
      </w:r>
      <w:r>
        <w:rPr>
          <w:rFonts w:ascii="標楷體" w:eastAsia="標楷體" w:hAnsi="標楷體" w:hint="eastAsia"/>
          <w:bCs/>
          <w:u w:val="single"/>
        </w:rPr>
        <w:t>十</w:t>
      </w:r>
      <w:r w:rsidRPr="003462BD">
        <w:rPr>
          <w:rFonts w:ascii="標楷體" w:eastAsia="標楷體" w:hAnsi="標楷體" w:hint="eastAsia"/>
          <w:bCs/>
          <w:u w:val="single"/>
        </w:rPr>
        <w:t>關總</w:t>
      </w:r>
      <w:r w:rsidRPr="00DD2AF6">
        <w:rPr>
          <w:rFonts w:ascii="標楷體" w:eastAsia="標楷體" w:hAnsi="標楷體" w:hint="eastAsia"/>
          <w:bCs/>
          <w:u w:val="single"/>
        </w:rPr>
        <w:t>分並依成績高低排序錄取</w:t>
      </w:r>
      <w:r>
        <w:rPr>
          <w:rFonts w:ascii="標楷體" w:eastAsia="標楷體" w:hAnsi="標楷體" w:hint="eastAsia"/>
          <w:bCs/>
          <w:u w:val="single"/>
        </w:rPr>
        <w:t>國小</w:t>
      </w:r>
      <w:r w:rsidRPr="00DD2AF6">
        <w:rPr>
          <w:rFonts w:ascii="標楷體" w:eastAsia="標楷體" w:hAnsi="標楷體" w:hint="eastAsia"/>
          <w:bCs/>
          <w:u w:val="single"/>
        </w:rPr>
        <w:t>前</w:t>
      </w:r>
      <w:r>
        <w:rPr>
          <w:rFonts w:ascii="標楷體" w:eastAsia="標楷體" w:hAnsi="標楷體" w:hint="eastAsia"/>
          <w:bCs/>
          <w:u w:val="single"/>
        </w:rPr>
        <w:t>15</w:t>
      </w:r>
      <w:r w:rsidRPr="00DD2AF6">
        <w:rPr>
          <w:rFonts w:ascii="標楷體" w:eastAsia="標楷體" w:hAnsi="標楷體" w:hint="eastAsia"/>
          <w:bCs/>
          <w:u w:val="single"/>
        </w:rPr>
        <w:t>00名</w:t>
      </w:r>
      <w:r>
        <w:rPr>
          <w:rFonts w:ascii="標楷體" w:eastAsia="標楷體" w:hAnsi="標楷體" w:hint="eastAsia"/>
          <w:bCs/>
          <w:u w:val="single"/>
        </w:rPr>
        <w:t>、國中前900名、高中職前300名</w:t>
      </w:r>
      <w:r w:rsidRPr="00DD2AF6">
        <w:rPr>
          <w:rFonts w:ascii="標楷體" w:eastAsia="標楷體" w:hAnsi="標楷體" w:hint="eastAsia"/>
          <w:bCs/>
          <w:u w:val="single"/>
        </w:rPr>
        <w:t>成績優異學生</w:t>
      </w:r>
      <w:r w:rsidRPr="00DD2AF6">
        <w:rPr>
          <w:rFonts w:ascii="標楷體" w:eastAsia="標楷體" w:hAnsi="標楷體" w:hint="eastAsia"/>
          <w:color w:val="000000"/>
        </w:rPr>
        <w:t>，將頒發高雄市政府教育局獎狀以資鼓勵。</w:t>
      </w:r>
      <w:r w:rsidRPr="00DD2AF6">
        <w:rPr>
          <w:rFonts w:ascii="標楷體" w:eastAsia="標楷體" w:hAnsi="標楷體" w:hint="eastAsia"/>
        </w:rPr>
        <w:t xml:space="preserve">（註：線上測驗通過之學生，始得參加本項競賽活動） </w:t>
      </w:r>
    </w:p>
    <w:p w:rsidR="005D4423" w:rsidRPr="00DD2AF6" w:rsidRDefault="005D4423" w:rsidP="005D4423">
      <w:pPr>
        <w:spacing w:afterLines="50" w:after="180" w:line="320" w:lineRule="exact"/>
        <w:ind w:leftChars="350" w:left="1296" w:hangingChars="190" w:hanging="456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 w:hint="eastAsia"/>
        </w:rPr>
        <w:t>(2)競賽活動之答案，請學生自行至以下之網站搜尋及瀏覽：</w:t>
      </w:r>
    </w:p>
    <w:p w:rsidR="005D4423" w:rsidRPr="009D32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>
        <w:rPr>
          <w:rFonts w:ascii="NSimSun" w:eastAsia="NSimSun" w:hAnsi="NSimSun" w:hint="eastAsia"/>
          <w:color w:val="000000"/>
        </w:rPr>
        <w:t>①</w:t>
      </w:r>
      <w:r w:rsidRPr="00352CB6">
        <w:rPr>
          <w:rFonts w:ascii="標楷體" w:eastAsia="標楷體" w:hAnsi="標楷體" w:hint="eastAsia"/>
          <w:color w:val="000000"/>
        </w:rPr>
        <w:t>國立科學工藝博物館</w:t>
      </w:r>
      <w:r>
        <w:rPr>
          <w:rFonts w:ascii="標楷體" w:eastAsia="標楷體" w:hAnsi="標楷體" w:hint="eastAsia"/>
          <w:color w:val="000000"/>
        </w:rPr>
        <w:t>。網址：</w:t>
      </w:r>
      <w:hyperlink r:id="rId8" w:history="1">
        <w:r w:rsidRPr="0023585C">
          <w:rPr>
            <w:rStyle w:val="a4"/>
            <w:rFonts w:ascii="標楷體" w:eastAsia="標楷體" w:hAnsi="標楷體"/>
          </w:rPr>
          <w:t>http://www.nstm.gov.tw/</w:t>
        </w:r>
      </w:hyperlink>
      <w:r>
        <w:rPr>
          <w:rFonts w:ascii="標楷體" w:eastAsia="標楷體" w:hAnsi="標楷體" w:hint="eastAsia"/>
          <w:color w:val="000000"/>
        </w:rPr>
        <w:t>（須入館參觀）</w:t>
      </w:r>
    </w:p>
    <w:p w:rsidR="005D4423" w:rsidRPr="00D62F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 w:rsidRPr="00D62FCE">
        <w:rPr>
          <w:rFonts w:ascii="NSimSun" w:eastAsia="NSimSun" w:hAnsi="NSimSun" w:hint="eastAsia"/>
          <w:bCs/>
          <w:color w:val="000000"/>
        </w:rPr>
        <w:t>②</w:t>
      </w:r>
      <w:r w:rsidRPr="00D62FCE">
        <w:rPr>
          <w:rFonts w:ascii="標楷體" w:eastAsia="標楷體" w:hAnsi="標楷體" w:hint="eastAsia"/>
          <w:color w:val="000000"/>
        </w:rPr>
        <w:t>國立海洋生物博物館</w:t>
      </w:r>
      <w:r w:rsidRPr="00D62FCE">
        <w:rPr>
          <w:rStyle w:val="a3"/>
          <w:rFonts w:ascii="標楷體" w:eastAsia="標楷體" w:hAnsi="標楷體" w:hint="eastAsia"/>
          <w:b w:val="0"/>
          <w:color w:val="000000"/>
        </w:rPr>
        <w:t>。</w:t>
      </w:r>
      <w:r w:rsidRPr="00D62FCE">
        <w:rPr>
          <w:rStyle w:val="a3"/>
          <w:rFonts w:ascii="標楷體" w:eastAsia="標楷體" w:hAnsi="標楷體" w:hint="eastAsia"/>
          <w:b w:val="0"/>
          <w:bCs w:val="0"/>
          <w:color w:val="000000"/>
        </w:rPr>
        <w:t>網址：</w:t>
      </w:r>
      <w:r w:rsidRPr="00250809">
        <w:rPr>
          <w:rFonts w:ascii="標楷體" w:eastAsia="標楷體" w:hAnsi="標楷體"/>
          <w:color w:val="0000FF"/>
          <w:u w:val="single"/>
        </w:rPr>
        <w:t>http://www.nmmba.gov.tw/</w:t>
      </w:r>
    </w:p>
    <w:p w:rsidR="005D4423" w:rsidRPr="00D62FCE" w:rsidRDefault="005D4423" w:rsidP="005D4423">
      <w:pPr>
        <w:ind w:leftChars="525" w:left="1274" w:hangingChars="6" w:hanging="14"/>
        <w:jc w:val="both"/>
        <w:rPr>
          <w:rFonts w:ascii="標楷體" w:eastAsia="標楷體" w:hAnsi="標楷體"/>
          <w:color w:val="000000"/>
        </w:rPr>
      </w:pPr>
      <w:r w:rsidRPr="00D62FCE">
        <w:rPr>
          <w:rFonts w:ascii="NSimSun" w:eastAsia="NSimSun" w:hAnsi="NSimSun" w:hint="eastAsia"/>
          <w:color w:val="000000"/>
        </w:rPr>
        <w:t>③</w:t>
      </w:r>
      <w:r w:rsidRPr="00D62FCE">
        <w:rPr>
          <w:rFonts w:ascii="標楷體" w:eastAsia="標楷體" w:hAnsi="標楷體" w:hint="eastAsia"/>
          <w:bCs/>
          <w:color w:val="000000"/>
        </w:rPr>
        <w:t>高雄市立歷史博物館。</w:t>
      </w:r>
      <w:r w:rsidRPr="00D62FCE">
        <w:rPr>
          <w:rStyle w:val="a3"/>
          <w:rFonts w:ascii="標楷體" w:eastAsia="標楷體" w:hAnsi="標楷體" w:hint="eastAsia"/>
          <w:b w:val="0"/>
          <w:bCs w:val="0"/>
          <w:color w:val="000000"/>
        </w:rPr>
        <w:t>網址：</w:t>
      </w:r>
      <w:r w:rsidRPr="00250809">
        <w:rPr>
          <w:color w:val="0000FF"/>
          <w:u w:val="single"/>
        </w:rPr>
        <w:t>http://khm.gov.tw/</w:t>
      </w:r>
    </w:p>
    <w:p w:rsidR="005D4423" w:rsidRPr="00D62FCE" w:rsidRDefault="005D4423" w:rsidP="005D4423">
      <w:pPr>
        <w:ind w:firstLineChars="525" w:firstLine="12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434FE5">
        <w:rPr>
          <w:rFonts w:ascii="標楷體" w:eastAsia="標楷體" w:hAnsi="標楷體" w:hint="eastAsia"/>
          <w:color w:val="000000"/>
          <w:sz w:val="16"/>
        </w:rPr>
        <w:instrText>4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財政部高雄國稅局。網址：</w:t>
      </w:r>
      <w:hyperlink r:id="rId9" w:history="1">
        <w:r w:rsidRPr="004E442B">
          <w:rPr>
            <w:rStyle w:val="a4"/>
            <w:rFonts w:ascii="標楷體" w:eastAsia="標楷體" w:hAnsi="標楷體"/>
          </w:rPr>
          <w:t>http://www.nt</w:t>
        </w:r>
        <w:r w:rsidRPr="004E442B">
          <w:rPr>
            <w:rStyle w:val="a4"/>
            <w:rFonts w:ascii="標楷體" w:eastAsia="標楷體" w:hAnsi="標楷體" w:hint="eastAsia"/>
          </w:rPr>
          <w:t>b</w:t>
        </w:r>
        <w:r w:rsidRPr="004E442B">
          <w:rPr>
            <w:rStyle w:val="a4"/>
            <w:rFonts w:ascii="標楷體" w:eastAsia="標楷體" w:hAnsi="標楷體"/>
          </w:rPr>
          <w:t>k.gov.tw</w:t>
        </w:r>
      </w:hyperlink>
    </w:p>
    <w:p w:rsidR="005D4423" w:rsidRDefault="005D4423" w:rsidP="005D4423">
      <w:pPr>
        <w:pStyle w:val="a5"/>
        <w:ind w:leftChars="0" w:left="0" w:firstLineChars="531" w:firstLine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434FE5">
        <w:rPr>
          <w:rFonts w:ascii="標楷體" w:eastAsia="標楷體" w:hAnsi="標楷體" w:hint="eastAsia"/>
          <w:color w:val="000000"/>
          <w:sz w:val="16"/>
        </w:rPr>
        <w:instrText>5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高雄市政府衛生局。網址：</w:t>
      </w:r>
      <w:hyperlink r:id="rId10" w:tgtFrame="_blank" w:history="1">
        <w:r w:rsidRPr="00B265AA">
          <w:rPr>
            <w:rFonts w:ascii="標楷體" w:eastAsia="標楷體" w:hAnsi="標楷體" w:hint="eastAsia"/>
            <w:color w:val="FF0000"/>
            <w:szCs w:val="20"/>
            <w:u w:val="single"/>
            <w:shd w:val="clear" w:color="auto" w:fill="FFFFFF"/>
          </w:rPr>
          <w:t>http://khd.kcg.gov.tw/</w:t>
        </w:r>
      </w:hyperlink>
    </w:p>
    <w:p w:rsidR="005D4423" w:rsidRDefault="005D4423" w:rsidP="005D4423">
      <w:pPr>
        <w:ind w:firstLineChars="675" w:firstLine="1620"/>
      </w:pPr>
      <w:r>
        <w:rPr>
          <w:rFonts w:hint="eastAsia"/>
        </w:rPr>
        <w:t>1.</w:t>
      </w:r>
      <w:r>
        <w:rPr>
          <w:rFonts w:hint="eastAsia"/>
        </w:rPr>
        <w:t>行政院衛生署</w:t>
      </w:r>
      <w:r>
        <w:rPr>
          <w:rFonts w:hint="eastAsia"/>
        </w:rPr>
        <w:t xml:space="preserve">| </w:t>
      </w:r>
      <w:r>
        <w:rPr>
          <w:rFonts w:hint="eastAsia"/>
        </w:rPr>
        <w:t>國民健康局</w:t>
      </w:r>
      <w:r>
        <w:rPr>
          <w:rFonts w:hint="eastAsia"/>
        </w:rPr>
        <w:t xml:space="preserve">| </w:t>
      </w:r>
      <w:r>
        <w:rPr>
          <w:rFonts w:hint="eastAsia"/>
        </w:rPr>
        <w:t>菸害防制資訊網｜</w:t>
      </w:r>
    </w:p>
    <w:p w:rsidR="005D4423" w:rsidRPr="00250809" w:rsidRDefault="005D4423" w:rsidP="005D4423">
      <w:pPr>
        <w:ind w:leftChars="81" w:left="194" w:firstLineChars="694" w:firstLine="1666"/>
        <w:rPr>
          <w:color w:val="0000FF"/>
          <w:u w:val="single"/>
        </w:rPr>
      </w:pPr>
      <w:r w:rsidRPr="00250809">
        <w:rPr>
          <w:color w:val="0000FF"/>
          <w:u w:val="single"/>
        </w:rPr>
        <w:t>http://tobacco.bhp.doh.gov.tw/index.aspx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2.</w:t>
      </w:r>
      <w:r>
        <w:rPr>
          <w:rFonts w:hint="eastAsia"/>
        </w:rPr>
        <w:t>菸害防制主題館</w:t>
      </w:r>
    </w:p>
    <w:p w:rsidR="005D4423" w:rsidRPr="00250809" w:rsidRDefault="005307A7" w:rsidP="005D4423">
      <w:pPr>
        <w:ind w:leftChars="81" w:left="194" w:firstLineChars="669" w:firstLine="1606"/>
        <w:rPr>
          <w:color w:val="0000FF"/>
          <w:u w:val="single"/>
        </w:rPr>
      </w:pPr>
      <w:hyperlink r:id="rId11" w:history="1">
        <w:r w:rsidR="005D4423" w:rsidRPr="00250809">
          <w:rPr>
            <w:color w:val="0000FF"/>
            <w:u w:val="single"/>
          </w:rPr>
          <w:t>http://health99.doh.gov.tw/box2/smokefreelife/default.aspx</w:t>
        </w:r>
      </w:hyperlink>
    </w:p>
    <w:p w:rsidR="005D4423" w:rsidRDefault="005D4423" w:rsidP="005D4423">
      <w:pPr>
        <w:ind w:firstLineChars="675" w:firstLine="1620"/>
      </w:pPr>
      <w:r>
        <w:rPr>
          <w:rFonts w:hint="eastAsia"/>
        </w:rPr>
        <w:t>3.</w:t>
      </w:r>
      <w:r>
        <w:rPr>
          <w:rFonts w:hint="eastAsia"/>
        </w:rPr>
        <w:t>行政院衛生署國民健康局</w:t>
      </w:r>
      <w:r>
        <w:rPr>
          <w:rFonts w:hint="eastAsia"/>
        </w:rPr>
        <w:t>-</w:t>
      </w:r>
      <w:r>
        <w:rPr>
          <w:rFonts w:hint="eastAsia"/>
        </w:rPr>
        <w:t>肥胖防治網</w:t>
      </w:r>
    </w:p>
    <w:p w:rsidR="005D4423" w:rsidRPr="00250809" w:rsidRDefault="005D4423" w:rsidP="005D4423">
      <w:pPr>
        <w:ind w:leftChars="81" w:left="194" w:firstLineChars="669" w:firstLine="1606"/>
        <w:rPr>
          <w:color w:val="0000FF"/>
          <w:u w:val="single"/>
        </w:rPr>
      </w:pPr>
      <w:r w:rsidRPr="00250809">
        <w:rPr>
          <w:color w:val="0000FF"/>
          <w:u w:val="single"/>
        </w:rPr>
        <w:t>http://obesity.bhp.gov.tw/web/index.aspx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4.</w:t>
      </w:r>
      <w:r>
        <w:rPr>
          <w:rFonts w:hint="eastAsia"/>
        </w:rPr>
        <w:t>國民健康局青少年網站</w:t>
      </w:r>
      <w:r>
        <w:rPr>
          <w:rFonts w:hint="eastAsia"/>
        </w:rPr>
        <w:t>-</w:t>
      </w:r>
      <w:r>
        <w:rPr>
          <w:rFonts w:hint="eastAsia"/>
        </w:rPr>
        <w:t>幸福</w:t>
      </w:r>
      <w:r>
        <w:rPr>
          <w:rFonts w:hint="eastAsia"/>
        </w:rPr>
        <w:t>E</w:t>
      </w:r>
      <w:r>
        <w:rPr>
          <w:rFonts w:hint="eastAsia"/>
        </w:rPr>
        <w:t>學園</w:t>
      </w:r>
    </w:p>
    <w:p w:rsidR="005D4423" w:rsidRPr="00250809" w:rsidRDefault="005D4423" w:rsidP="005D4423">
      <w:pPr>
        <w:ind w:leftChars="81" w:left="194" w:firstLineChars="669" w:firstLine="1606"/>
        <w:rPr>
          <w:color w:val="0000FF"/>
          <w:u w:val="single"/>
        </w:rPr>
      </w:pPr>
      <w:r w:rsidRPr="00250809">
        <w:rPr>
          <w:color w:val="0000FF"/>
          <w:u w:val="single"/>
        </w:rPr>
        <w:t>http://www.young.gov.tw/</w:t>
      </w:r>
    </w:p>
    <w:p w:rsidR="005D4423" w:rsidRDefault="005D4423" w:rsidP="005D4423">
      <w:pPr>
        <w:ind w:firstLineChars="675" w:firstLine="1620"/>
      </w:pPr>
      <w:r>
        <w:rPr>
          <w:rFonts w:hint="eastAsia"/>
        </w:rPr>
        <w:t>5.</w:t>
      </w:r>
      <w:r>
        <w:rPr>
          <w:rFonts w:hint="eastAsia"/>
        </w:rPr>
        <w:t>未成年懷孕求助站</w:t>
      </w:r>
    </w:p>
    <w:p w:rsidR="005D4423" w:rsidRPr="00ED193F" w:rsidRDefault="005307A7" w:rsidP="005D4423">
      <w:pPr>
        <w:pStyle w:val="a5"/>
        <w:ind w:leftChars="0" w:left="0" w:firstLineChars="750" w:firstLine="1800"/>
        <w:rPr>
          <w:rFonts w:ascii="Times New Roman" w:hAnsi="Times New Roman"/>
          <w:color w:val="0000FF"/>
          <w:u w:val="single"/>
        </w:rPr>
      </w:pPr>
      <w:hyperlink r:id="rId12" w:history="1">
        <w:r w:rsidR="005D4423" w:rsidRPr="00ED193F">
          <w:rPr>
            <w:rStyle w:val="a4"/>
            <w:rFonts w:ascii="Times New Roman" w:hAnsi="Times New Roman"/>
          </w:rPr>
          <w:t>http://www.257085.org.tw/</w:t>
        </w:r>
      </w:hyperlink>
    </w:p>
    <w:p w:rsidR="005D4423" w:rsidRPr="00ED193F" w:rsidRDefault="005D4423" w:rsidP="005D4423">
      <w:pPr>
        <w:ind w:firstLineChars="675" w:firstLine="1620"/>
        <w:rPr>
          <w:color w:val="000000"/>
        </w:rPr>
      </w:pPr>
      <w:r w:rsidRPr="00ED193F">
        <w:rPr>
          <w:rFonts w:hint="eastAsia"/>
          <w:color w:val="000000"/>
        </w:rPr>
        <w:t>6.</w:t>
      </w:r>
      <w:r w:rsidRPr="00ED193F">
        <w:rPr>
          <w:rFonts w:hint="eastAsia"/>
          <w:color w:val="000000"/>
        </w:rPr>
        <w:t>食品藥物消費者知識服務網</w:t>
      </w:r>
    </w:p>
    <w:p w:rsidR="005D4423" w:rsidRPr="00ED193F" w:rsidRDefault="005D4423" w:rsidP="005D4423">
      <w:pPr>
        <w:pStyle w:val="a5"/>
        <w:ind w:leftChars="0" w:left="0" w:firstLineChars="750" w:firstLine="1800"/>
        <w:rPr>
          <w:rFonts w:ascii="Times New Roman" w:eastAsia="標楷體" w:hAnsi="Times New Roman"/>
          <w:color w:val="0000FF"/>
        </w:rPr>
      </w:pPr>
      <w:r w:rsidRPr="00ED193F">
        <w:rPr>
          <w:rFonts w:ascii="Times New Roman" w:eastAsia="標楷體" w:hAnsi="Times New Roman"/>
          <w:color w:val="0000FF"/>
          <w:u w:val="single"/>
        </w:rPr>
        <w:t>http://www.fda.gov.tw/TC/index.aspx</w:t>
      </w:r>
    </w:p>
    <w:p w:rsidR="005D4423" w:rsidRPr="00A777A5" w:rsidRDefault="005D4423" w:rsidP="005D4423">
      <w:pPr>
        <w:spacing w:afterLines="50" w:after="180" w:line="320" w:lineRule="exact"/>
        <w:ind w:left="1272"/>
        <w:jc w:val="both"/>
        <w:rPr>
          <w:rFonts w:ascii="標楷體" w:eastAsia="標楷體" w:hAnsi="標楷體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777A5">
        <w:rPr>
          <w:rFonts w:hint="eastAsia"/>
          <w:sz w:val="16"/>
        </w:rPr>
        <w:instrText>6</w:instrText>
      </w:r>
      <w:r>
        <w:rPr>
          <w:rFonts w:hint="eastAsia"/>
        </w:rPr>
        <w:instrText>)</w:instrText>
      </w:r>
      <w:r>
        <w:fldChar w:fldCharType="end"/>
      </w:r>
      <w:r w:rsidRPr="00A777A5">
        <w:rPr>
          <w:rFonts w:ascii="標楷體" w:eastAsia="標楷體" w:hAnsi="標楷體" w:hint="eastAsia"/>
        </w:rPr>
        <w:t>高雄市立圖書館。網址：</w:t>
      </w:r>
      <w:r w:rsidRPr="00ED193F">
        <w:rPr>
          <w:rFonts w:eastAsia="標楷體"/>
          <w:color w:val="0000FF"/>
          <w:u w:val="single"/>
        </w:rPr>
        <w:t>http://www.ksml.edu.tw/</w:t>
      </w:r>
    </w:p>
    <w:p w:rsidR="005D4423" w:rsidRDefault="005D4423" w:rsidP="005D4423">
      <w:pPr>
        <w:spacing w:afterLines="50" w:after="180" w:line="320" w:lineRule="exact"/>
        <w:ind w:left="127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lastRenderedPageBreak/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A777A5">
        <w:rPr>
          <w:rFonts w:ascii="標楷體" w:eastAsia="標楷體" w:hAnsi="標楷體" w:hint="eastAsia"/>
          <w:sz w:val="16"/>
        </w:rPr>
        <w:instrText>7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高雄市西區稅捐稽徵</w:t>
      </w:r>
      <w:r w:rsidRPr="00FA6251">
        <w:rPr>
          <w:rFonts w:ascii="標楷體" w:eastAsia="標楷體" w:hAnsi="標楷體" w:hint="eastAsia"/>
          <w:color w:val="000000"/>
        </w:rPr>
        <w:t>處</w:t>
      </w:r>
      <w:r>
        <w:rPr>
          <w:rFonts w:ascii="標楷體" w:eastAsia="標楷體" w:hAnsi="標楷體" w:hint="eastAsia"/>
          <w:color w:val="000000"/>
        </w:rPr>
        <w:t>。網址：</w:t>
      </w:r>
      <w:hyperlink r:id="rId13" w:history="1">
        <w:r w:rsidRPr="00ED193F">
          <w:rPr>
            <w:rStyle w:val="a4"/>
            <w:rFonts w:eastAsia="標楷體"/>
          </w:rPr>
          <w:t>http://www.kctax.gov.tw/tw/index.aspx</w:t>
        </w:r>
      </w:hyperlink>
    </w:p>
    <w:p w:rsidR="005D4423" w:rsidRDefault="005D4423" w:rsidP="005D4423">
      <w:pPr>
        <w:spacing w:afterLines="50" w:after="180" w:line="320" w:lineRule="exact"/>
        <w:ind w:leftChars="530" w:left="1512" w:hangingChars="100" w:hanging="240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/>
          <w:color w:val="000000"/>
        </w:rPr>
        <w:fldChar w:fldCharType="begin"/>
      </w:r>
      <w:r>
        <w:rPr>
          <w:rFonts w:ascii="標楷體" w:eastAsia="標楷體" w:hAnsi="標楷體"/>
          <w:color w:val="000000"/>
        </w:rPr>
        <w:instrText xml:space="preserve"> </w:instrText>
      </w:r>
      <w:r>
        <w:rPr>
          <w:rFonts w:ascii="標楷體" w:eastAsia="標楷體" w:hAnsi="標楷體" w:hint="eastAsia"/>
          <w:color w:val="000000"/>
        </w:rPr>
        <w:instrText>eq \o\ac(○,</w:instrText>
      </w:r>
      <w:r w:rsidRPr="007952A0">
        <w:rPr>
          <w:rFonts w:ascii="標楷體" w:eastAsia="標楷體" w:hAnsi="標楷體" w:hint="eastAsia"/>
          <w:color w:val="000000"/>
          <w:sz w:val="16"/>
        </w:rPr>
        <w:instrText>8</w:instrText>
      </w:r>
      <w:r>
        <w:rPr>
          <w:rFonts w:ascii="標楷體" w:eastAsia="標楷體" w:hAnsi="標楷體" w:hint="eastAsia"/>
          <w:color w:val="000000"/>
        </w:rPr>
        <w:instrText>)</w:instrText>
      </w:r>
      <w:r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 w:hint="eastAsia"/>
          <w:color w:val="000000"/>
        </w:rPr>
        <w:t>高雄市政府教育局家庭教育中心。</w:t>
      </w:r>
      <w:r w:rsidRPr="00877A54">
        <w:rPr>
          <w:rFonts w:ascii="標楷體" w:eastAsia="標楷體" w:hAnsi="標楷體" w:hint="eastAsia"/>
          <w:color w:val="000000"/>
        </w:rPr>
        <w:t>網址：</w:t>
      </w:r>
      <w:r w:rsidRPr="00877A54">
        <w:rPr>
          <w:rFonts w:eastAsia="標楷體"/>
          <w:color w:val="000000"/>
          <w:u w:val="single"/>
        </w:rPr>
        <w:t>h</w:t>
      </w:r>
      <w:r w:rsidRPr="00D746CE">
        <w:rPr>
          <w:rFonts w:eastAsia="標楷體"/>
          <w:color w:val="0000FF"/>
          <w:u w:val="single"/>
        </w:rPr>
        <w:t>ttp://ks.familyedu.moe.gov.tw/</w:t>
      </w:r>
    </w:p>
    <w:p w:rsidR="005D4423" w:rsidRDefault="005D4423" w:rsidP="005D4423">
      <w:pPr>
        <w:spacing w:afterLines="50" w:after="180" w:line="320" w:lineRule="exact"/>
        <w:ind w:left="1272"/>
        <w:rPr>
          <w:rFonts w:eastAsia="標楷體"/>
          <w:u w:val="single"/>
        </w:rPr>
      </w:pPr>
      <w:r w:rsidRPr="003462BD">
        <w:rPr>
          <w:rFonts w:ascii="標楷體" w:eastAsia="標楷體" w:hAnsi="標楷體"/>
        </w:rPr>
        <w:fldChar w:fldCharType="begin"/>
      </w:r>
      <w:r w:rsidRPr="003462BD">
        <w:rPr>
          <w:rFonts w:ascii="標楷體" w:eastAsia="標楷體" w:hAnsi="標楷體"/>
        </w:rPr>
        <w:instrText xml:space="preserve"> </w:instrText>
      </w:r>
      <w:r w:rsidRPr="003462BD">
        <w:rPr>
          <w:rFonts w:ascii="標楷體" w:eastAsia="標楷體" w:hAnsi="標楷體" w:hint="eastAsia"/>
        </w:rPr>
        <w:instrText>eq \o\ac(○,</w:instrText>
      </w:r>
      <w:r w:rsidRPr="003462BD">
        <w:rPr>
          <w:rFonts w:ascii="標楷體" w:eastAsia="標楷體" w:hAnsi="標楷體" w:hint="eastAsia"/>
          <w:sz w:val="16"/>
        </w:rPr>
        <w:instrText>9</w:instrText>
      </w:r>
      <w:r w:rsidRPr="003462BD">
        <w:rPr>
          <w:rFonts w:ascii="標楷體" w:eastAsia="標楷體" w:hAnsi="標楷體" w:hint="eastAsia"/>
        </w:rPr>
        <w:instrText>)</w:instrText>
      </w:r>
      <w:r w:rsidRPr="003462BD">
        <w:rPr>
          <w:rFonts w:ascii="標楷體" w:eastAsia="標楷體" w:hAnsi="標楷體"/>
        </w:rPr>
        <w:fldChar w:fldCharType="end"/>
      </w:r>
      <w:r w:rsidRPr="003462BD">
        <w:rPr>
          <w:rFonts w:ascii="標楷體" w:eastAsia="標楷體" w:hAnsi="標楷體" w:hint="eastAsia"/>
        </w:rPr>
        <w:t>高雄市政府環境保護局。網址：</w:t>
      </w:r>
      <w:hyperlink r:id="rId14" w:history="1">
        <w:r w:rsidRPr="00662F64">
          <w:rPr>
            <w:rStyle w:val="a4"/>
            <w:rFonts w:eastAsia="標楷體"/>
          </w:rPr>
          <w:t>http://www.ksepb.gov.tw/</w:t>
        </w:r>
      </w:hyperlink>
    </w:p>
    <w:p w:rsidR="005D4423" w:rsidRDefault="005D4423" w:rsidP="005D4423">
      <w:pPr>
        <w:spacing w:afterLines="50" w:after="180" w:line="320" w:lineRule="exact"/>
        <w:ind w:left="1272"/>
        <w:rPr>
          <w:rFonts w:eastAsia="標楷體"/>
          <w:color w:val="1F497D"/>
          <w:u w:val="single"/>
        </w:rPr>
      </w:pP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\o\ac(</w:instrText>
      </w:r>
      <w:r>
        <w:rPr>
          <w:rFonts w:eastAsia="標楷體" w:hint="eastAsia"/>
        </w:rPr>
        <w:instrText>○</w:instrText>
      </w:r>
      <w:r>
        <w:rPr>
          <w:rFonts w:eastAsia="標楷體" w:hint="eastAsia"/>
        </w:rPr>
        <w:instrText>,</w:instrText>
      </w:r>
      <w:r w:rsidRPr="002B7027">
        <w:rPr>
          <w:rFonts w:eastAsia="標楷體" w:hint="eastAsia"/>
          <w:sz w:val="16"/>
        </w:rPr>
        <w:instrText>10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/>
        </w:rPr>
        <w:t>高雄市政府勞工局：</w:t>
      </w:r>
      <w:hyperlink r:id="rId15" w:history="1">
        <w:r w:rsidR="007635C0" w:rsidRPr="0013111C">
          <w:rPr>
            <w:rStyle w:val="a4"/>
            <w:rFonts w:eastAsia="標楷體"/>
          </w:rPr>
          <w:t>http://labor.kcg.gov.tw/</w:t>
        </w:r>
      </w:hyperlink>
    </w:p>
    <w:p w:rsidR="005D4423" w:rsidRPr="00DD2AF6" w:rsidRDefault="00A07655" w:rsidP="005D4423">
      <w:pPr>
        <w:spacing w:afterLines="50" w:after="180" w:line="320" w:lineRule="exact"/>
        <w:ind w:leftChars="350" w:left="1200" w:hangingChars="150" w:hanging="36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/>
          <w:color w:val="000000"/>
        </w:rPr>
        <w:t xml:space="preserve"> </w:t>
      </w:r>
      <w:r w:rsidR="005D4423" w:rsidRPr="00DD2AF6">
        <w:rPr>
          <w:rFonts w:ascii="標楷體" w:eastAsia="標楷體" w:hAnsi="標楷體"/>
          <w:color w:val="000000"/>
        </w:rPr>
        <w:t>(</w:t>
      </w:r>
      <w:r w:rsidR="005D4423" w:rsidRPr="00DD2AF6">
        <w:rPr>
          <w:rFonts w:ascii="標楷體" w:eastAsia="標楷體" w:hAnsi="標楷體" w:hint="eastAsia"/>
          <w:color w:val="000000"/>
        </w:rPr>
        <w:t>3</w:t>
      </w:r>
      <w:r w:rsidR="005D4423" w:rsidRPr="00DD2AF6">
        <w:rPr>
          <w:rFonts w:ascii="標楷體" w:eastAsia="標楷體" w:hAnsi="標楷體"/>
          <w:color w:val="000000"/>
        </w:rPr>
        <w:t>)</w:t>
      </w:r>
      <w:r w:rsidR="005D4423" w:rsidRPr="00DD2AF6">
        <w:rPr>
          <w:rFonts w:ascii="標楷體" w:eastAsia="標楷體" w:hAnsi="標楷體" w:hint="eastAsia"/>
          <w:color w:val="000000"/>
        </w:rPr>
        <w:t>高雄市學生</w:t>
      </w:r>
      <w:r w:rsidR="005D4423" w:rsidRPr="00E659F3">
        <w:rPr>
          <w:rFonts w:ascii="標楷體" w:eastAsia="標楷體" w:hAnsi="標楷體" w:hint="eastAsia"/>
          <w:b/>
          <w:color w:val="000000"/>
          <w:u w:val="single"/>
        </w:rPr>
        <w:t>不分年級</w:t>
      </w:r>
      <w:r w:rsidR="005D4423" w:rsidRPr="00DD2AF6">
        <w:rPr>
          <w:rFonts w:ascii="標楷體" w:eastAsia="標楷體" w:hAnsi="標楷體" w:hint="eastAsia"/>
          <w:color w:val="000000"/>
        </w:rPr>
        <w:t>參加競賽，競賽活動</w:t>
      </w:r>
      <w:r w:rsidR="005D4423">
        <w:rPr>
          <w:rFonts w:ascii="標楷體" w:eastAsia="標楷體" w:hAnsi="標楷體" w:hint="eastAsia"/>
          <w:color w:val="000000"/>
        </w:rPr>
        <w:t>十關總分國小前1500名、國中前900名、高中職前300名</w:t>
      </w:r>
      <w:r w:rsidR="005D4423" w:rsidRPr="00DD2AF6">
        <w:rPr>
          <w:rFonts w:ascii="標楷體" w:eastAsia="標楷體" w:hAnsi="標楷體" w:hint="eastAsia"/>
          <w:color w:val="000000"/>
        </w:rPr>
        <w:t>成績優異</w:t>
      </w:r>
      <w:r w:rsidR="005D4423">
        <w:rPr>
          <w:rFonts w:ascii="標楷體" w:eastAsia="標楷體" w:hAnsi="標楷體" w:hint="eastAsia"/>
          <w:color w:val="000000"/>
        </w:rPr>
        <w:t>學生</w:t>
      </w:r>
      <w:r w:rsidR="005D4423" w:rsidRPr="00DD2AF6">
        <w:rPr>
          <w:rFonts w:ascii="標楷體" w:eastAsia="標楷體" w:hAnsi="標楷體" w:hint="eastAsia"/>
          <w:color w:val="000000"/>
        </w:rPr>
        <w:t xml:space="preserve">，將頒發高雄市政府教育局獎狀以資鼓勵。 </w:t>
      </w:r>
    </w:p>
    <w:p w:rsidR="005D4423" w:rsidRPr="00DD2AF6" w:rsidRDefault="005D4423" w:rsidP="005D4423">
      <w:pPr>
        <w:spacing w:afterLines="50" w:after="180" w:line="320" w:lineRule="exact"/>
        <w:ind w:leftChars="350" w:left="1200" w:hangingChars="150" w:hanging="36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(4)本活動協辦</w:t>
      </w:r>
      <w:r w:rsidRPr="00DD2AF6">
        <w:rPr>
          <w:rFonts w:ascii="標楷體" w:eastAsia="標楷體" w:hAnsi="標楷體" w:hint="eastAsia"/>
        </w:rPr>
        <w:t>單位將另外提供精美禮品，讓競賽活動過關之高雄市學生參加抽獎。</w:t>
      </w:r>
    </w:p>
    <w:p w:rsidR="005D4423" w:rsidRPr="00250809" w:rsidRDefault="005D4423" w:rsidP="005D4423">
      <w:pPr>
        <w:spacing w:afterLines="50" w:after="180" w:line="32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DD2AF6">
        <w:rPr>
          <w:rFonts w:ascii="標楷體" w:eastAsia="標楷體" w:hAnsi="標楷體" w:hint="eastAsia"/>
          <w:color w:val="000000"/>
        </w:rPr>
        <w:t>※</w:t>
      </w:r>
      <w:r w:rsidRPr="00DD2AF6">
        <w:rPr>
          <w:rFonts w:ascii="標楷體" w:eastAsia="標楷體" w:hAnsi="標楷體" w:hint="eastAsia"/>
          <w:u w:val="single"/>
        </w:rPr>
        <w:t>外縣市學校之學生可自由參加，成績優異者，由該縣市教育局自行獎勵</w:t>
      </w:r>
      <w:r w:rsidRPr="00DD2AF6">
        <w:rPr>
          <w:rFonts w:ascii="標楷體" w:eastAsia="標楷體" w:hAnsi="標楷體" w:hint="eastAsia"/>
        </w:rPr>
        <w:t>。</w:t>
      </w:r>
    </w:p>
    <w:p w:rsidR="005D4423" w:rsidRPr="00693BB0" w:rsidRDefault="005D4423" w:rsidP="005D4423">
      <w:pPr>
        <w:spacing w:afterLines="50" w:after="180" w:line="320" w:lineRule="exact"/>
        <w:ind w:leftChars="225" w:left="1980" w:hangingChars="600" w:hanging="1440"/>
        <w:jc w:val="both"/>
        <w:rPr>
          <w:rFonts w:ascii="標楷體" w:eastAsia="標楷體" w:hAnsi="標楷體"/>
        </w:rPr>
      </w:pPr>
      <w:r w:rsidRPr="00693BB0">
        <w:rPr>
          <w:rFonts w:ascii="標楷體" w:eastAsia="標楷體" w:hAnsi="標楷體" w:hint="eastAsia"/>
        </w:rPr>
        <w:t>3.參觀活動：國立科學工藝博物館。地址：高雄市三民區九如一路 720 號。學生攜帶國立科學工藝博物館門票優惠卷，就可以用優惠票價（</w:t>
      </w:r>
      <w:r w:rsidRPr="00693BB0">
        <w:rPr>
          <w:rFonts w:ascii="標楷體" w:eastAsia="標楷體" w:hAnsi="標楷體" w:hint="eastAsia"/>
          <w:szCs w:val="24"/>
        </w:rPr>
        <w:t>購買展示廳門票+大銀幕電影票享有套票優惠價100元）暢遊國立科學工藝博物館及享有其他優惠（</w:t>
      </w:r>
      <w:r w:rsidRPr="00693BB0">
        <w:rPr>
          <w:rFonts w:ascii="標楷體" w:eastAsia="標楷體" w:hAnsi="標楷體" w:hint="eastAsia"/>
        </w:rPr>
        <w:t>參上述「活動方式」→「活動內容」→「線上測驗」(3)說明），歡迎學生踴躍參觀。</w:t>
      </w:r>
    </w:p>
    <w:p w:rsidR="005D4423" w:rsidRPr="00DD2AF6" w:rsidRDefault="005D4423" w:rsidP="005D4423">
      <w:pPr>
        <w:tabs>
          <w:tab w:val="num" w:pos="1320"/>
        </w:tabs>
        <w:spacing w:afterLines="50" w:after="180" w:line="320" w:lineRule="exac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4</w:t>
      </w:r>
      <w:r w:rsidRPr="00DD2AF6">
        <w:rPr>
          <w:rFonts w:ascii="標楷體" w:eastAsia="標楷體" w:hAnsi="標楷體"/>
          <w:color w:val="000000"/>
        </w:rPr>
        <w:t>.</w:t>
      </w:r>
      <w:r w:rsidRPr="00DD2AF6">
        <w:rPr>
          <w:rFonts w:ascii="標楷體" w:eastAsia="標楷體" w:hAnsi="標楷體" w:hint="eastAsia"/>
          <w:color w:val="000000"/>
        </w:rPr>
        <w:t>自我學習：包括</w:t>
      </w:r>
      <w:r w:rsidRPr="00DD2AF6">
        <w:rPr>
          <w:rFonts w:ascii="標楷體" w:eastAsia="標楷體" w:hAnsi="標楷體" w:hint="eastAsia"/>
          <w:color w:val="000000"/>
          <w:u w:val="single"/>
        </w:rPr>
        <w:t>線上學習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線上遊戲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自我挑戰</w:t>
      </w:r>
      <w:r w:rsidRPr="00DD2AF6">
        <w:rPr>
          <w:rFonts w:ascii="標楷體" w:eastAsia="標楷體" w:hAnsi="標楷體" w:hint="eastAsia"/>
          <w:color w:val="000000"/>
        </w:rPr>
        <w:t>等，提供學生邊學邊玩。</w:t>
      </w:r>
    </w:p>
    <w:p w:rsidR="005D4423" w:rsidRPr="00DD2AF6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</w:t>
      </w:r>
      <w:r w:rsidRPr="00DD2AF6">
        <w:rPr>
          <w:rFonts w:ascii="標楷體" w:eastAsia="標楷體" w:hAnsi="標楷體" w:hint="eastAsia"/>
          <w:color w:val="000000"/>
        </w:rPr>
        <w:t>、推廣活動：</w:t>
      </w:r>
    </w:p>
    <w:p w:rsidR="005D4423" w:rsidRPr="00702AFA" w:rsidRDefault="005D4423" w:rsidP="005D4423">
      <w:pPr>
        <w:spacing w:afterLines="50" w:after="180" w:line="320" w:lineRule="exact"/>
        <w:ind w:leftChars="150" w:left="850" w:hangingChars="204" w:hanging="49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Pr="00DD2AF6">
        <w:rPr>
          <w:rFonts w:ascii="標楷體" w:eastAsia="標楷體" w:hAnsi="標楷體" w:hint="eastAsia"/>
          <w:color w:val="000000"/>
        </w:rPr>
        <w:t>請高雄市政府教育局發文至各縣市政府教育局</w:t>
      </w:r>
      <w:r>
        <w:rPr>
          <w:rFonts w:ascii="標楷體" w:eastAsia="標楷體" w:hAnsi="標楷體" w:hint="eastAsia"/>
          <w:color w:val="000000"/>
        </w:rPr>
        <w:t>(處)</w:t>
      </w:r>
      <w:r w:rsidRPr="00702AFA">
        <w:rPr>
          <w:rFonts w:ascii="標楷體" w:eastAsia="標楷體" w:hAnsi="標楷體" w:hint="eastAsia"/>
          <w:color w:val="000000"/>
        </w:rPr>
        <w:t>、本市各級學校，鼓勵學生上網參加活動。</w:t>
      </w:r>
    </w:p>
    <w:p w:rsidR="005D4423" w:rsidRDefault="005D4423" w:rsidP="005D4423">
      <w:pPr>
        <w:spacing w:afterLines="50" w:after="180" w:line="32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（二）</w:t>
      </w:r>
      <w:r w:rsidRPr="00DD2AF6">
        <w:rPr>
          <w:rFonts w:ascii="標楷體" w:eastAsia="標楷體" w:hAnsi="標楷體" w:hint="eastAsia"/>
          <w:color w:val="000000"/>
          <w:u w:val="single"/>
        </w:rPr>
        <w:t>外縣市請該縣市政府教育局</w:t>
      </w:r>
      <w:r w:rsidRPr="00702AFA">
        <w:rPr>
          <w:rFonts w:ascii="標楷體" w:eastAsia="標楷體" w:hAnsi="標楷體" w:hint="eastAsia"/>
          <w:color w:val="000000"/>
          <w:u w:val="single"/>
        </w:rPr>
        <w:t>(處)</w:t>
      </w:r>
      <w:r w:rsidRPr="00DD2AF6">
        <w:rPr>
          <w:rFonts w:ascii="標楷體" w:eastAsia="標楷體" w:hAnsi="標楷體" w:hint="eastAsia"/>
          <w:color w:val="000000"/>
          <w:u w:val="single"/>
        </w:rPr>
        <w:t>發文至各級學校</w:t>
      </w:r>
      <w:r w:rsidRPr="00DD2AF6">
        <w:rPr>
          <w:rFonts w:ascii="標楷體" w:eastAsia="標楷體" w:hAnsi="標楷體" w:hint="eastAsia"/>
          <w:color w:val="000000"/>
        </w:rPr>
        <w:t>，鼓勵</w:t>
      </w:r>
      <w:r>
        <w:rPr>
          <w:rFonts w:ascii="標楷體" w:eastAsia="標楷體" w:hAnsi="標楷體" w:hint="eastAsia"/>
          <w:color w:val="000000"/>
        </w:rPr>
        <w:t>所屬</w:t>
      </w:r>
      <w:r w:rsidRPr="00DD2AF6">
        <w:rPr>
          <w:rFonts w:ascii="標楷體" w:eastAsia="標楷體" w:hAnsi="標楷體" w:hint="eastAsia"/>
          <w:color w:val="000000"/>
        </w:rPr>
        <w:t>學生上網參加活動。</w:t>
      </w:r>
    </w:p>
    <w:p w:rsidR="005D4423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B73071">
        <w:rPr>
          <w:rFonts w:ascii="標楷體" w:eastAsia="標楷體" w:hAnsi="標楷體" w:hint="eastAsia"/>
          <w:color w:val="000000"/>
          <w:shd w:val="pct15" w:color="auto" w:fill="FFFFFF"/>
        </w:rPr>
        <w:t>獎勵</w:t>
      </w:r>
      <w:r w:rsidRPr="00DD2AF6">
        <w:rPr>
          <w:rFonts w:ascii="標楷體" w:eastAsia="標楷體" w:hAnsi="標楷體" w:hint="eastAsia"/>
          <w:color w:val="000000"/>
        </w:rPr>
        <w:t>：</w:t>
      </w:r>
    </w:p>
    <w:p w:rsidR="005D4423" w:rsidRPr="00DD2AF6" w:rsidRDefault="005D4423" w:rsidP="005D4423">
      <w:pPr>
        <w:spacing w:afterLines="50" w:after="180" w:line="320" w:lineRule="exact"/>
        <w:ind w:leftChars="111" w:left="986" w:hangingChars="300" w:hanging="72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（一）高雄市學生區分為</w:t>
      </w:r>
      <w:r w:rsidRPr="00DD2AF6">
        <w:rPr>
          <w:rFonts w:ascii="標楷體" w:eastAsia="標楷體" w:hAnsi="標楷體" w:hint="eastAsia"/>
          <w:color w:val="000000"/>
          <w:u w:val="single"/>
        </w:rPr>
        <w:t>高中職</w:t>
      </w:r>
      <w:r w:rsidRPr="00DD2AF6">
        <w:rPr>
          <w:rFonts w:ascii="標楷體" w:eastAsia="標楷體" w:hAnsi="標楷體" w:hint="eastAsia"/>
          <w:color w:val="000000"/>
        </w:rPr>
        <w:t>、</w:t>
      </w:r>
      <w:r w:rsidRPr="00DD2AF6">
        <w:rPr>
          <w:rFonts w:ascii="標楷體" w:eastAsia="標楷體" w:hAnsi="標楷體" w:hint="eastAsia"/>
          <w:color w:val="000000"/>
          <w:u w:val="single"/>
        </w:rPr>
        <w:t>國中</w:t>
      </w:r>
      <w:r w:rsidRPr="00DD2AF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  <w:u w:val="single"/>
        </w:rPr>
        <w:t>國小(</w:t>
      </w:r>
      <w:r w:rsidRPr="00DD2AF6">
        <w:rPr>
          <w:rFonts w:ascii="標楷體" w:eastAsia="標楷體" w:hAnsi="標楷體" w:hint="eastAsia"/>
          <w:color w:val="000000"/>
          <w:u w:val="single"/>
        </w:rPr>
        <w:t>中</w:t>
      </w:r>
      <w:r>
        <w:rPr>
          <w:rFonts w:ascii="標楷體" w:eastAsia="標楷體" w:hAnsi="標楷體" w:hint="eastAsia"/>
          <w:color w:val="000000"/>
          <w:u w:val="single"/>
        </w:rPr>
        <w:t>、</w:t>
      </w:r>
      <w:r>
        <w:rPr>
          <w:rFonts w:ascii="標楷體" w:eastAsia="標楷體" w:hAnsi="標楷體"/>
          <w:color w:val="000000"/>
          <w:u w:val="single"/>
        </w:rPr>
        <w:t>高</w:t>
      </w:r>
      <w:r w:rsidRPr="00DD2AF6">
        <w:rPr>
          <w:rFonts w:ascii="標楷體" w:eastAsia="標楷體" w:hAnsi="標楷體" w:hint="eastAsia"/>
          <w:color w:val="000000"/>
          <w:u w:val="single"/>
        </w:rPr>
        <w:t>年級</w:t>
      </w:r>
      <w:r>
        <w:rPr>
          <w:rFonts w:ascii="標楷體" w:eastAsia="標楷體" w:hAnsi="標楷體" w:hint="eastAsia"/>
          <w:color w:val="000000"/>
          <w:u w:val="single"/>
        </w:rPr>
        <w:t>)</w:t>
      </w:r>
      <w:r>
        <w:rPr>
          <w:rFonts w:ascii="標楷體" w:eastAsia="標楷體" w:hAnsi="標楷體" w:hint="eastAsia"/>
          <w:color w:val="000000"/>
        </w:rPr>
        <w:t>三</w:t>
      </w:r>
      <w:r w:rsidRPr="00DD2AF6">
        <w:rPr>
          <w:rFonts w:ascii="標楷體" w:eastAsia="標楷體" w:hAnsi="標楷體" w:hint="eastAsia"/>
          <w:color w:val="000000"/>
        </w:rPr>
        <w:t>組，通過線上測驗並參加競賽活動</w:t>
      </w:r>
      <w:r>
        <w:rPr>
          <w:rFonts w:ascii="標楷體" w:eastAsia="標楷體" w:hAnsi="標楷體" w:hint="eastAsia"/>
          <w:color w:val="000000"/>
        </w:rPr>
        <w:t>十</w:t>
      </w:r>
      <w:r w:rsidRPr="000970AB">
        <w:rPr>
          <w:rFonts w:ascii="標楷體" w:eastAsia="標楷體" w:hAnsi="標楷體" w:hint="eastAsia"/>
          <w:color w:val="000000"/>
        </w:rPr>
        <w:t>關（計有：</w:t>
      </w:r>
      <w:r w:rsidRPr="00693BB0">
        <w:rPr>
          <w:rFonts w:ascii="標楷體" w:eastAsia="標楷體" w:hAnsi="標楷體" w:hint="eastAsia"/>
        </w:rPr>
        <w:t>海洋生物、科學百科、稅務知識、健康衛生、歷史鄉土、悅讀閱讀、稅務補給站、家庭教育、環境教育</w:t>
      </w:r>
      <w:r>
        <w:rPr>
          <w:rFonts w:ascii="標楷體" w:eastAsia="標楷體" w:hAnsi="標楷體" w:hint="eastAsia"/>
        </w:rPr>
        <w:t>、勞動教育</w:t>
      </w:r>
      <w:r w:rsidRPr="00693BB0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十</w:t>
      </w:r>
      <w:r w:rsidRPr="00693BB0">
        <w:rPr>
          <w:rFonts w:ascii="標楷體" w:eastAsia="標楷體" w:hAnsi="標楷體" w:hint="eastAsia"/>
        </w:rPr>
        <w:t>項）</w:t>
      </w:r>
      <w:r w:rsidRPr="000970AB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總分國小前1500名、國中前900名、高中職前300名</w:t>
      </w:r>
      <w:r w:rsidRPr="00DD2AF6">
        <w:rPr>
          <w:rFonts w:ascii="標楷體" w:eastAsia="標楷體" w:hAnsi="標楷體" w:hint="eastAsia"/>
          <w:color w:val="000000"/>
        </w:rPr>
        <w:t>成績優異</w:t>
      </w:r>
      <w:r>
        <w:rPr>
          <w:rFonts w:ascii="標楷體" w:eastAsia="標楷體" w:hAnsi="標楷體" w:hint="eastAsia"/>
          <w:color w:val="000000"/>
        </w:rPr>
        <w:t>學生</w:t>
      </w:r>
      <w:r w:rsidRPr="00DD2AF6">
        <w:rPr>
          <w:rFonts w:ascii="標楷體" w:eastAsia="標楷體" w:hAnsi="標楷體" w:hint="eastAsia"/>
          <w:color w:val="000000"/>
        </w:rPr>
        <w:t>，將頒發高雄市政府教育局獎狀以資鼓勵</w:t>
      </w:r>
      <w:r>
        <w:rPr>
          <w:rFonts w:ascii="標楷體" w:eastAsia="標楷體" w:hAnsi="標楷體" w:hint="eastAsia"/>
          <w:color w:val="000000"/>
        </w:rPr>
        <w:t>。</w:t>
      </w:r>
    </w:p>
    <w:p w:rsidR="005D4423" w:rsidRPr="002A0B27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FF0000"/>
        </w:rPr>
      </w:pPr>
      <w:r w:rsidRPr="006A65AB">
        <w:rPr>
          <w:rFonts w:ascii="標楷體" w:eastAsia="標楷體" w:hAnsi="標楷體" w:hint="eastAsia"/>
          <w:color w:val="000000"/>
        </w:rPr>
        <w:t>（二）高雄市學生通過國立科學工藝博物館競賽活動者成績達90分以上（含90分），於活動結束後，抽出200</w:t>
      </w:r>
      <w:r>
        <w:rPr>
          <w:rFonts w:ascii="標楷體" w:eastAsia="標楷體" w:hAnsi="標楷體" w:hint="eastAsia"/>
          <w:color w:val="000000"/>
        </w:rPr>
        <w:t>名得獎學生，每人致贈大銀幕電影院門票乙</w:t>
      </w:r>
      <w:r w:rsidRPr="006A65AB">
        <w:rPr>
          <w:rFonts w:ascii="標楷體" w:eastAsia="標楷體" w:hAnsi="標楷體" w:hint="eastAsia"/>
          <w:color w:val="000000"/>
        </w:rPr>
        <w:t>張（價值150元）。</w:t>
      </w:r>
    </w:p>
    <w:p w:rsidR="005D4423" w:rsidRPr="009C5D7D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（三）高雄市學生通過高雄市歷史博物館競賽活動者成績達80分以上（含80分），於活動結束後，抽出100名得獎學生，每人頒發</w:t>
      </w:r>
      <w:r w:rsidRPr="009C5D7D">
        <w:rPr>
          <w:rFonts w:ascii="Courier New" w:eastAsia="標楷體" w:hAnsi="標楷體" w:cs="Courier New" w:hint="eastAsia"/>
          <w:color w:val="000000"/>
          <w:szCs w:val="24"/>
        </w:rPr>
        <w:t>精美</w:t>
      </w:r>
      <w:r>
        <w:rPr>
          <w:rFonts w:ascii="Courier New" w:eastAsia="標楷體" w:hAnsi="標楷體" w:cs="Courier New" w:hint="eastAsia"/>
          <w:color w:val="000000"/>
          <w:szCs w:val="24"/>
        </w:rPr>
        <w:t>贈</w:t>
      </w:r>
      <w:r w:rsidRPr="009C5D7D">
        <w:rPr>
          <w:rFonts w:ascii="Courier New" w:eastAsia="標楷體" w:hAnsi="標楷體" w:cs="Courier New" w:hint="eastAsia"/>
          <w:color w:val="000000"/>
          <w:szCs w:val="24"/>
        </w:rPr>
        <w:t>品乙份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（四）高雄市學生通過國立海洋生物博物館競賽活動者（成績達</w:t>
      </w:r>
      <w:r>
        <w:rPr>
          <w:rFonts w:ascii="標楷體" w:eastAsia="標楷體" w:hAnsi="標楷體" w:hint="eastAsia"/>
          <w:color w:val="000000"/>
        </w:rPr>
        <w:t>8</w:t>
      </w:r>
      <w:r w:rsidRPr="009C5D7D">
        <w:rPr>
          <w:rFonts w:ascii="標楷體" w:eastAsia="標楷體" w:hAnsi="標楷體" w:hint="eastAsia"/>
          <w:color w:val="000000"/>
        </w:rPr>
        <w:t>0分者），於活動結束後公開抽出</w:t>
      </w:r>
      <w:r>
        <w:rPr>
          <w:rFonts w:ascii="標楷體" w:eastAsia="標楷體" w:hAnsi="標楷體" w:hint="eastAsia"/>
          <w:color w:val="000000"/>
        </w:rPr>
        <w:t>20</w:t>
      </w:r>
      <w:r w:rsidRPr="009C5D7D">
        <w:rPr>
          <w:rFonts w:ascii="標楷體" w:eastAsia="標楷體" w:hAnsi="標楷體" w:hint="eastAsia"/>
          <w:color w:val="000000"/>
        </w:rPr>
        <w:t>0名得獎學生，每人頒發</w:t>
      </w:r>
      <w:r w:rsidRPr="008F4067">
        <w:rPr>
          <w:rFonts w:ascii="Courier New" w:eastAsia="標楷體" w:hAnsi="標楷體" w:cs="Courier New" w:hint="eastAsia"/>
          <w:color w:val="000000"/>
          <w:szCs w:val="24"/>
        </w:rPr>
        <w:t>精美獎品</w:t>
      </w:r>
      <w:r w:rsidRPr="008F4067">
        <w:rPr>
          <w:rFonts w:ascii="標楷體" w:eastAsia="標楷體" w:hAnsi="標楷體" w:hint="eastAsia"/>
          <w:color w:val="000000"/>
          <w:szCs w:val="24"/>
        </w:rPr>
        <w:t>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Pr="000B71E1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（五）高雄市學生通過</w:t>
      </w:r>
      <w:r>
        <w:rPr>
          <w:rFonts w:ascii="標楷體" w:eastAsia="標楷體" w:hAnsi="標楷體" w:hint="eastAsia"/>
          <w:color w:val="000000"/>
        </w:rPr>
        <w:t>財政部高雄國稅</w:t>
      </w:r>
      <w:r w:rsidRPr="009C5D7D">
        <w:rPr>
          <w:rFonts w:ascii="標楷體" w:eastAsia="標楷體" w:hAnsi="標楷體" w:hint="eastAsia"/>
          <w:color w:val="000000"/>
        </w:rPr>
        <w:t>局競賽活動者成績</w:t>
      </w:r>
      <w:r w:rsidRPr="003202C0">
        <w:rPr>
          <w:rFonts w:ascii="標楷體" w:eastAsia="標楷體" w:hAnsi="標楷體" w:hint="eastAsia"/>
          <w:color w:val="000000"/>
        </w:rPr>
        <w:t>達</w:t>
      </w:r>
      <w:r>
        <w:rPr>
          <w:rFonts w:ascii="標楷體" w:eastAsia="標楷體" w:hAnsi="標楷體" w:hint="eastAsia"/>
          <w:color w:val="000000"/>
        </w:rPr>
        <w:t>8</w:t>
      </w:r>
      <w:r w:rsidRPr="003202C0">
        <w:rPr>
          <w:rFonts w:ascii="標楷體" w:eastAsia="標楷體" w:hAnsi="標楷體" w:hint="eastAsia"/>
          <w:color w:val="000000"/>
        </w:rPr>
        <w:t>0分以上（含</w:t>
      </w:r>
      <w:r>
        <w:rPr>
          <w:rFonts w:ascii="標楷體" w:eastAsia="標楷體" w:hAnsi="標楷體" w:hint="eastAsia"/>
          <w:color w:val="000000"/>
        </w:rPr>
        <w:t>8</w:t>
      </w:r>
      <w:r w:rsidRPr="003202C0">
        <w:rPr>
          <w:rFonts w:ascii="標楷體" w:eastAsia="標楷體" w:hAnsi="標楷體" w:hint="eastAsia"/>
          <w:color w:val="000000"/>
        </w:rPr>
        <w:t>0分），於活動結束後，抽出</w:t>
      </w:r>
      <w:r>
        <w:rPr>
          <w:rFonts w:ascii="標楷體" w:eastAsia="標楷體" w:hAnsi="標楷體" w:hint="eastAsia"/>
          <w:color w:val="000000"/>
        </w:rPr>
        <w:t>200</w:t>
      </w:r>
      <w:r w:rsidRPr="003202C0">
        <w:rPr>
          <w:rFonts w:ascii="標楷體" w:eastAsia="標楷體" w:hAnsi="標楷體" w:hint="eastAsia"/>
          <w:color w:val="000000"/>
        </w:rPr>
        <w:t>名得獎學生，每人頒發100元</w:t>
      </w:r>
      <w:r>
        <w:rPr>
          <w:rFonts w:ascii="標楷體" w:eastAsia="標楷體" w:hAnsi="標楷體" w:hint="eastAsia"/>
          <w:color w:val="000000"/>
        </w:rPr>
        <w:t>商品禮券</w:t>
      </w:r>
      <w:r w:rsidRPr="003202C0">
        <w:rPr>
          <w:rFonts w:ascii="標楷體" w:eastAsia="標楷體" w:hAnsi="標楷體" w:hint="eastAsia"/>
          <w:color w:val="000000"/>
        </w:rPr>
        <w:t>乙張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9C5D7D">
        <w:rPr>
          <w:rFonts w:ascii="標楷體" w:eastAsia="標楷體" w:hAnsi="標楷體" w:hint="eastAsia"/>
          <w:color w:val="000000"/>
        </w:rPr>
        <w:t>（六）高雄市學生通過高雄市政府衛生局競賽活動者成績達</w:t>
      </w:r>
      <w:r w:rsidR="007635C0">
        <w:rPr>
          <w:rFonts w:ascii="標楷體" w:eastAsia="標楷體" w:hAnsi="標楷體" w:hint="eastAsia"/>
          <w:color w:val="000000"/>
        </w:rPr>
        <w:t>85</w:t>
      </w:r>
      <w:r w:rsidRPr="009C5D7D">
        <w:rPr>
          <w:rFonts w:ascii="標楷體" w:eastAsia="標楷體" w:hAnsi="標楷體" w:hint="eastAsia"/>
          <w:color w:val="000000"/>
        </w:rPr>
        <w:t>分以上（含</w:t>
      </w:r>
      <w:r w:rsidR="007635C0">
        <w:rPr>
          <w:rFonts w:ascii="標楷體" w:eastAsia="標楷體" w:hAnsi="標楷體" w:hint="eastAsia"/>
          <w:color w:val="000000"/>
        </w:rPr>
        <w:t>85</w:t>
      </w:r>
      <w:r w:rsidRPr="009C5D7D">
        <w:rPr>
          <w:rFonts w:ascii="標楷體" w:eastAsia="標楷體" w:hAnsi="標楷體" w:hint="eastAsia"/>
          <w:color w:val="000000"/>
        </w:rPr>
        <w:t>分），於活動結束後，抽出</w:t>
      </w:r>
      <w:r>
        <w:rPr>
          <w:rFonts w:ascii="標楷體" w:eastAsia="標楷體" w:hAnsi="標楷體" w:hint="eastAsia"/>
        </w:rPr>
        <w:t>4</w:t>
      </w:r>
      <w:r w:rsidRPr="00693BB0">
        <w:rPr>
          <w:rFonts w:ascii="標楷體" w:eastAsia="標楷體" w:hAnsi="標楷體" w:hint="eastAsia"/>
        </w:rPr>
        <w:t>00名</w:t>
      </w:r>
      <w:r w:rsidRPr="009C5D7D">
        <w:rPr>
          <w:rFonts w:ascii="標楷體" w:eastAsia="標楷體" w:hAnsi="標楷體" w:hint="eastAsia"/>
          <w:color w:val="000000"/>
        </w:rPr>
        <w:t>得獎學生，每人頒發</w:t>
      </w:r>
      <w:r>
        <w:rPr>
          <w:rFonts w:ascii="標楷體" w:eastAsia="標楷體" w:hAnsi="標楷體" w:hint="eastAsia"/>
          <w:color w:val="000000"/>
        </w:rPr>
        <w:t>100元商品禮卷乙份</w:t>
      </w:r>
      <w:r w:rsidRPr="009C5D7D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（七）</w:t>
      </w:r>
      <w:r w:rsidRPr="00F36C48">
        <w:rPr>
          <w:rFonts w:ascii="標楷體" w:eastAsia="標楷體" w:hAnsi="標楷體" w:hint="eastAsia"/>
          <w:color w:val="000000"/>
        </w:rPr>
        <w:t>高雄市學生通過高雄市</w:t>
      </w:r>
      <w:r>
        <w:rPr>
          <w:rFonts w:ascii="標楷體" w:eastAsia="標楷體" w:hAnsi="標楷體" w:hint="eastAsia"/>
          <w:color w:val="000000"/>
        </w:rPr>
        <w:t>立圖書館</w:t>
      </w:r>
      <w:r w:rsidRPr="00F36C48">
        <w:rPr>
          <w:rFonts w:ascii="標楷體" w:eastAsia="標楷體" w:hAnsi="標楷體" w:hint="eastAsia"/>
          <w:color w:val="000000"/>
        </w:rPr>
        <w:t>競賽活動者成績達90分以上（含90分），於活動結束後，抽出</w:t>
      </w:r>
      <w:r>
        <w:rPr>
          <w:rFonts w:ascii="標楷體" w:eastAsia="標楷體" w:hAnsi="標楷體" w:hint="eastAsia"/>
          <w:color w:val="000000"/>
        </w:rPr>
        <w:t>50</w:t>
      </w:r>
      <w:r w:rsidRPr="00F36C48">
        <w:rPr>
          <w:rFonts w:ascii="標楷體" w:eastAsia="標楷體" w:hAnsi="標楷體" w:hint="eastAsia"/>
          <w:color w:val="000000"/>
        </w:rPr>
        <w:t>名得獎學生，每人頒發</w:t>
      </w:r>
      <w:r>
        <w:rPr>
          <w:rFonts w:ascii="標楷體" w:eastAsia="標楷體" w:hAnsi="標楷體" w:hint="eastAsia"/>
          <w:color w:val="000000"/>
        </w:rPr>
        <w:t>100元</w:t>
      </w:r>
      <w:r>
        <w:rPr>
          <w:rFonts w:ascii="標楷體" w:eastAsia="標楷體" w:hAnsi="標楷體"/>
          <w:color w:val="000000"/>
        </w:rPr>
        <w:t>禮卷</w:t>
      </w:r>
      <w:r>
        <w:rPr>
          <w:rFonts w:ascii="標楷體" w:eastAsia="標楷體" w:hAnsi="標楷體" w:hint="eastAsia"/>
          <w:color w:val="000000"/>
        </w:rPr>
        <w:t>乙份</w:t>
      </w:r>
      <w:r w:rsidRPr="00F36C48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FA6251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八）高雄市學生通過高雄市西區稅捐稽徵</w:t>
      </w:r>
      <w:r w:rsidRPr="00FA6251">
        <w:rPr>
          <w:rFonts w:ascii="標楷體" w:eastAsia="標楷體" w:hAnsi="標楷體" w:hint="eastAsia"/>
          <w:color w:val="000000"/>
        </w:rPr>
        <w:t>處競賽活動者成績達70分以上（含70分），於活動結</w:t>
      </w:r>
      <w:r w:rsidRPr="00FA6251">
        <w:rPr>
          <w:rFonts w:ascii="標楷體" w:eastAsia="標楷體" w:hAnsi="標楷體" w:hint="eastAsia"/>
          <w:color w:val="000000"/>
        </w:rPr>
        <w:lastRenderedPageBreak/>
        <w:t>束後，抽出</w:t>
      </w:r>
      <w:r>
        <w:rPr>
          <w:rFonts w:ascii="標楷體" w:eastAsia="標楷體" w:hAnsi="標楷體" w:hint="eastAsia"/>
          <w:color w:val="000000"/>
        </w:rPr>
        <w:t>200</w:t>
      </w:r>
      <w:r w:rsidRPr="00FA6251">
        <w:rPr>
          <w:rFonts w:ascii="標楷體" w:eastAsia="標楷體" w:hAnsi="標楷體" w:hint="eastAsia"/>
          <w:color w:val="000000"/>
        </w:rPr>
        <w:t>名得獎學生，每人頒發100元</w:t>
      </w:r>
      <w:r>
        <w:rPr>
          <w:rFonts w:ascii="標楷體" w:eastAsia="標楷體" w:hAnsi="標楷體" w:hint="eastAsia"/>
          <w:color w:val="000000"/>
        </w:rPr>
        <w:t>商品卡</w:t>
      </w:r>
      <w:r w:rsidRPr="00FA6251">
        <w:rPr>
          <w:rFonts w:ascii="標楷體" w:eastAsia="標楷體" w:hAnsi="標楷體" w:hint="eastAsia"/>
          <w:color w:val="000000"/>
        </w:rPr>
        <w:t>乙張。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（九）高雄市學生通過高雄市政府教育局家庭教育中心競賽活動者成績達80分以上（含80分），於活動結束後，抽出200名得獎學生，每人頒發</w:t>
      </w:r>
      <w:r w:rsidRPr="00877A54">
        <w:rPr>
          <w:rFonts w:ascii="標楷體" w:eastAsia="標楷體" w:hAnsi="標楷體" w:hint="eastAsia"/>
          <w:color w:val="000000"/>
        </w:rPr>
        <w:t>精美獎品乙份</w:t>
      </w:r>
      <w:r w:rsidRPr="00693BB0">
        <w:rPr>
          <w:rFonts w:ascii="標楷體" w:eastAsia="標楷體" w:hAnsi="標楷體" w:hint="eastAsia"/>
        </w:rPr>
        <w:t>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（十）</w:t>
      </w:r>
      <w:r w:rsidRPr="00693BB0">
        <w:rPr>
          <w:rFonts w:ascii="標楷體" w:eastAsia="標楷體" w:hAnsi="標楷體" w:hint="eastAsia"/>
        </w:rPr>
        <w:t>高雄市學生通過高雄市政府環境保護局競賽活動者成績達80分以上（含80分），於活動結束後，抽出200名得獎學生，每人頒發精美獎品乙份。</w:t>
      </w:r>
    </w:p>
    <w:p w:rsidR="005D4423" w:rsidRPr="00C129A2" w:rsidRDefault="005D4423" w:rsidP="005D4423">
      <w:pPr>
        <w:spacing w:afterLines="50" w:after="180" w:line="320" w:lineRule="exact"/>
        <w:ind w:leftChars="118" w:left="957" w:hangingChars="281" w:hanging="67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(十一)</w:t>
      </w:r>
      <w:r w:rsidRPr="00C129A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高雄市學生通過高雄市政府勞工</w:t>
      </w:r>
      <w:r w:rsidRPr="00693BB0">
        <w:rPr>
          <w:rFonts w:ascii="標楷體" w:eastAsia="標楷體" w:hAnsi="標楷體" w:hint="eastAsia"/>
        </w:rPr>
        <w:t>局競賽活動者成績達</w:t>
      </w:r>
      <w:r>
        <w:rPr>
          <w:rFonts w:ascii="標楷體" w:eastAsia="標楷體" w:hAnsi="標楷體" w:hint="eastAsia"/>
        </w:rPr>
        <w:t>7</w:t>
      </w:r>
      <w:r w:rsidRPr="00693BB0">
        <w:rPr>
          <w:rFonts w:ascii="標楷體" w:eastAsia="標楷體" w:hAnsi="標楷體" w:hint="eastAsia"/>
        </w:rPr>
        <w:t>0分以上（含</w:t>
      </w:r>
      <w:r>
        <w:rPr>
          <w:rFonts w:ascii="標楷體" w:eastAsia="標楷體" w:hAnsi="標楷體" w:hint="eastAsia"/>
        </w:rPr>
        <w:t>7</w:t>
      </w:r>
      <w:r w:rsidRPr="00693BB0">
        <w:rPr>
          <w:rFonts w:ascii="標楷體" w:eastAsia="標楷體" w:hAnsi="標楷體" w:hint="eastAsia"/>
        </w:rPr>
        <w:t>0分），於活動結束後，抽出</w:t>
      </w:r>
      <w:r w:rsidRPr="00877A54">
        <w:rPr>
          <w:rFonts w:ascii="標楷體" w:eastAsia="標楷體" w:hAnsi="標楷體" w:hint="eastAsia"/>
          <w:color w:val="000000"/>
        </w:rPr>
        <w:t>1</w:t>
      </w:r>
      <w:r w:rsidR="007635C0">
        <w:rPr>
          <w:rFonts w:ascii="標楷體" w:eastAsia="標楷體" w:hAnsi="標楷體" w:hint="eastAsia"/>
          <w:color w:val="000000"/>
        </w:rPr>
        <w:t>50</w:t>
      </w:r>
      <w:r w:rsidRPr="00877A54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</w:rPr>
        <w:t>得獎學生，每人頒發隨身碟</w:t>
      </w:r>
      <w:r w:rsidRPr="00693BB0">
        <w:rPr>
          <w:rFonts w:ascii="標楷體" w:eastAsia="標楷體" w:hAnsi="標楷體" w:hint="eastAsia"/>
        </w:rPr>
        <w:t>乙份。</w:t>
      </w:r>
    </w:p>
    <w:p w:rsidR="005D4423" w:rsidRPr="009C5D7D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（十二）以上各獎項及名額若有更動，以活動結束後網路公告為準。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十三</w:t>
      </w:r>
      <w:r w:rsidRPr="00DD2AF6">
        <w:rPr>
          <w:rFonts w:ascii="標楷體" w:eastAsia="標楷體" w:hAnsi="標楷體" w:hint="eastAsia"/>
          <w:color w:val="000000"/>
        </w:rPr>
        <w:t>）</w:t>
      </w:r>
      <w:r w:rsidRPr="00AA52FF">
        <w:rPr>
          <w:rFonts w:ascii="標楷體" w:eastAsia="標楷體" w:hAnsi="標楷體" w:hint="eastAsia"/>
          <w:szCs w:val="24"/>
        </w:rPr>
        <w:t>本市各校註冊率達90%以上且過關百分比達50%以上之學校記嘉獎5次</w:t>
      </w:r>
      <w:r>
        <w:rPr>
          <w:rFonts w:ascii="標楷體" w:eastAsia="標楷體" w:hAnsi="標楷體" w:hint="eastAsia"/>
          <w:szCs w:val="24"/>
        </w:rPr>
        <w:t>（個人最高嘉獎二次）</w:t>
      </w:r>
      <w:r w:rsidRPr="00AA52FF">
        <w:rPr>
          <w:rFonts w:ascii="標楷體" w:eastAsia="標楷體" w:hAnsi="標楷體" w:hint="eastAsia"/>
          <w:szCs w:val="24"/>
        </w:rPr>
        <w:t>；註冊率達80%以上未滿90%且過關百分比達50%以上之學校記嘉獎3次</w:t>
      </w:r>
      <w:r w:rsidRPr="008322E1">
        <w:rPr>
          <w:rFonts w:ascii="標楷體" w:eastAsia="標楷體" w:hAnsi="標楷體" w:hint="eastAsia"/>
          <w:szCs w:val="24"/>
        </w:rPr>
        <w:t>（個人最高嘉獎二次）</w:t>
      </w:r>
      <w:r w:rsidRPr="00AA52FF">
        <w:rPr>
          <w:rFonts w:ascii="標楷體" w:eastAsia="標楷體" w:hAnsi="標楷體" w:hint="eastAsia"/>
          <w:szCs w:val="24"/>
        </w:rPr>
        <w:t>，</w:t>
      </w:r>
      <w:r w:rsidRPr="0086073B">
        <w:rPr>
          <w:rFonts w:ascii="標楷體" w:eastAsia="標楷體" w:hAnsi="標楷體"/>
          <w:color w:val="000000"/>
        </w:rPr>
        <w:t>由高雄市政府教育局</w:t>
      </w:r>
      <w:r w:rsidRPr="0086073B">
        <w:rPr>
          <w:rFonts w:ascii="標楷體" w:eastAsia="標楷體" w:hAnsi="標楷體" w:hint="eastAsia"/>
          <w:color w:val="000000"/>
        </w:rPr>
        <w:t>發文</w:t>
      </w:r>
      <w:r w:rsidRPr="0086073B">
        <w:rPr>
          <w:rFonts w:ascii="標楷體" w:eastAsia="標楷體" w:hAnsi="標楷體"/>
          <w:color w:val="000000"/>
        </w:rPr>
        <w:t>予以敘獎</w:t>
      </w:r>
      <w:r w:rsidRPr="0086073B">
        <w:rPr>
          <w:rFonts w:ascii="標楷體" w:eastAsia="標楷體" w:hAnsi="標楷體" w:hint="eastAsia"/>
          <w:color w:val="000000"/>
        </w:rPr>
        <w:t>。※</w:t>
      </w:r>
      <w:r w:rsidRPr="0086073B">
        <w:rPr>
          <w:rFonts w:ascii="標楷體" w:eastAsia="標楷體" w:hAnsi="標楷體" w:hint="eastAsia"/>
          <w:color w:val="000000"/>
          <w:u w:val="single"/>
        </w:rPr>
        <w:t>外縣市學校由各縣市教育局自行敘獎</w:t>
      </w:r>
      <w:r w:rsidRPr="0086073B">
        <w:rPr>
          <w:rFonts w:ascii="標楷體" w:eastAsia="標楷體" w:hAnsi="標楷體" w:hint="eastAsia"/>
          <w:color w:val="000000"/>
        </w:rPr>
        <w:t>。</w:t>
      </w:r>
    </w:p>
    <w:p w:rsidR="005D4423" w:rsidRPr="008322E1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（十四）</w:t>
      </w:r>
      <w:r w:rsidRPr="00693BB0">
        <w:rPr>
          <w:rFonts w:ascii="標楷體" w:eastAsia="標楷體" w:hAnsi="標楷體" w:hint="eastAsia"/>
        </w:rPr>
        <w:t>各班級註冊率達90%以上且過關百分比達80%以上（請各校資訊執秘或承辦人員至管理介面查核）之指導教師記嘉獎乙次，請各校依權責自行敘獎。</w:t>
      </w:r>
    </w:p>
    <w:p w:rsidR="005D4423" w:rsidRDefault="005D4423" w:rsidP="005D4423">
      <w:pPr>
        <w:spacing w:afterLines="50" w:after="18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（十五）本活動命題人員敦請相關領域專長人員擔任之（如附件一），各領域命題召集人於活動結束後記嘉獎2次，協助命題人員記嘉獎乙次。</w:t>
      </w:r>
    </w:p>
    <w:p w:rsidR="005D4423" w:rsidRDefault="005D4423" w:rsidP="005D4423">
      <w:pPr>
        <w:spacing w:line="0" w:lineRule="atLeast"/>
        <w:ind w:leftChars="100" w:left="96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（十六）</w:t>
      </w:r>
      <w:r w:rsidRPr="00877A54">
        <w:rPr>
          <w:rFonts w:ascii="標楷體" w:eastAsia="標楷體" w:hAnsi="標楷體" w:hint="eastAsia"/>
          <w:color w:val="000000"/>
        </w:rPr>
        <w:t>參與本活動的學生，應注意網路禮儀及倫理規範，在尋求協助或詢問相關問題時，應注意自身言行及用辭，避免有不當情緒性言語、誹謗、侮辱、猥褻、騷擾等情況發生，違者將視情節輕重給予</w:t>
      </w:r>
      <w:r w:rsidRPr="00877A54">
        <w:rPr>
          <w:rFonts w:ascii="標楷體" w:eastAsia="標楷體" w:hAnsi="標楷體" w:hint="eastAsia"/>
          <w:color w:val="000000"/>
          <w:u w:val="single"/>
        </w:rPr>
        <w:t>停權</w:t>
      </w:r>
      <w:r w:rsidRPr="00877A54">
        <w:rPr>
          <w:rFonts w:ascii="標楷體" w:eastAsia="標楷體" w:hAnsi="標楷體" w:hint="eastAsia"/>
          <w:color w:val="000000"/>
        </w:rPr>
        <w:t>、</w:t>
      </w:r>
      <w:r w:rsidRPr="00877A54">
        <w:rPr>
          <w:rFonts w:ascii="標楷體" w:eastAsia="標楷體" w:hAnsi="標楷體" w:hint="eastAsia"/>
          <w:color w:val="000000"/>
          <w:u w:val="single"/>
        </w:rPr>
        <w:t>取消參加資格</w:t>
      </w:r>
      <w:r w:rsidRPr="00877A54">
        <w:rPr>
          <w:rFonts w:ascii="標楷體" w:eastAsia="標楷體" w:hAnsi="標楷體" w:hint="eastAsia"/>
          <w:color w:val="000000"/>
        </w:rPr>
        <w:t>、</w:t>
      </w:r>
      <w:r w:rsidRPr="00877A54">
        <w:rPr>
          <w:rFonts w:ascii="標楷體" w:eastAsia="標楷體" w:hAnsi="標楷體" w:hint="eastAsia"/>
          <w:color w:val="000000"/>
          <w:u w:val="single"/>
        </w:rPr>
        <w:t>取消得獎資格</w:t>
      </w:r>
      <w:r w:rsidRPr="00877A54">
        <w:rPr>
          <w:rFonts w:ascii="標楷體" w:eastAsia="標楷體" w:hAnsi="標楷體" w:hint="eastAsia"/>
          <w:color w:val="000000"/>
        </w:rPr>
        <w:t>等處分及函請所屬學校處理。</w:t>
      </w:r>
    </w:p>
    <w:p w:rsidR="005D4423" w:rsidRPr="00877A54" w:rsidRDefault="005D4423" w:rsidP="005D4423">
      <w:pPr>
        <w:spacing w:line="360" w:lineRule="auto"/>
        <w:ind w:leftChars="119" w:left="1133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(十七) </w:t>
      </w:r>
      <w:r w:rsidRPr="00877A54">
        <w:rPr>
          <w:rFonts w:ascii="標楷體" w:eastAsia="標楷體" w:hAnsi="標楷體" w:hint="eastAsia"/>
          <w:color w:val="000000"/>
        </w:rPr>
        <w:t>承上，參與本活動學生若使用</w:t>
      </w:r>
      <w:r w:rsidRPr="00877A54">
        <w:rPr>
          <w:rFonts w:ascii="標楷體" w:eastAsia="標楷體" w:hAnsi="標楷體" w:hint="eastAsia"/>
          <w:color w:val="000000"/>
          <w:u w:val="single"/>
        </w:rPr>
        <w:t>外掛程式登入</w:t>
      </w:r>
      <w:r w:rsidRPr="00877A54">
        <w:rPr>
          <w:rFonts w:ascii="標楷體" w:eastAsia="標楷體" w:hAnsi="標楷體" w:hint="eastAsia"/>
          <w:color w:val="000000"/>
        </w:rPr>
        <w:t>，經網管人員發現後，依所列懲處規定辦理。</w:t>
      </w:r>
    </w:p>
    <w:p w:rsidR="005D4423" w:rsidRPr="00232F4E" w:rsidRDefault="005D4423" w:rsidP="005D4423">
      <w:pPr>
        <w:spacing w:line="360" w:lineRule="auto"/>
        <w:ind w:leftChars="119" w:left="1133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(十八) 活動</w:t>
      </w:r>
      <w:r w:rsidRPr="00DD2AF6">
        <w:rPr>
          <w:rFonts w:ascii="標楷體" w:eastAsia="標楷體" w:hAnsi="標楷體" w:hint="eastAsia"/>
          <w:color w:val="000000"/>
        </w:rPr>
        <w:t>結束後本活動相關工作人員依規定予以敘獎。</w:t>
      </w:r>
    </w:p>
    <w:p w:rsidR="005D4423" w:rsidRPr="00DD2AF6" w:rsidRDefault="005D4423" w:rsidP="005D4423">
      <w:pPr>
        <w:spacing w:afterLines="50" w:after="180" w:line="320" w:lineRule="exact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三</w:t>
      </w:r>
      <w:r w:rsidRPr="00DD2AF6">
        <w:rPr>
          <w:rFonts w:ascii="標楷體" w:eastAsia="標楷體" w:hAnsi="標楷體" w:hint="eastAsia"/>
          <w:color w:val="000000"/>
        </w:rPr>
        <w:t>、經費來源：教育局相關經費補助</w:t>
      </w:r>
      <w:r>
        <w:rPr>
          <w:rFonts w:ascii="標楷體" w:eastAsia="標楷體" w:hAnsi="標楷體" w:hint="eastAsia"/>
          <w:color w:val="000000"/>
        </w:rPr>
        <w:t>（如附件）</w:t>
      </w:r>
      <w:r w:rsidRPr="00DD2AF6">
        <w:rPr>
          <w:rFonts w:ascii="標楷體" w:eastAsia="標楷體" w:hAnsi="標楷體" w:hint="eastAsia"/>
          <w:color w:val="000000"/>
        </w:rPr>
        <w:t>。</w:t>
      </w:r>
    </w:p>
    <w:p w:rsidR="005D4423" w:rsidRDefault="005D4423" w:rsidP="005D4423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DD2AF6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四</w:t>
      </w:r>
      <w:r w:rsidRPr="00DD2AF6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其他：本</w:t>
      </w:r>
      <w:r w:rsidRPr="00DD2AF6">
        <w:rPr>
          <w:rFonts w:ascii="標楷體" w:eastAsia="標楷體" w:hAnsi="標楷體" w:hint="eastAsia"/>
          <w:color w:val="000000"/>
        </w:rPr>
        <w:t>計畫承辦單位</w:t>
      </w:r>
      <w:r>
        <w:rPr>
          <w:rFonts w:ascii="標楷體" w:eastAsia="標楷體" w:hAnsi="標楷體" w:hint="eastAsia"/>
          <w:color w:val="000000"/>
        </w:rPr>
        <w:t>為</w:t>
      </w:r>
      <w:r w:rsidRPr="00DD2AF6">
        <w:rPr>
          <w:rFonts w:ascii="標楷體" w:eastAsia="標楷體" w:hAnsi="標楷體" w:hint="eastAsia"/>
          <w:color w:val="000000"/>
        </w:rPr>
        <w:t>光華國中</w:t>
      </w:r>
      <w:r>
        <w:rPr>
          <w:rFonts w:ascii="標楷體" w:eastAsia="標楷體" w:hAnsi="標楷體" w:hint="eastAsia"/>
          <w:color w:val="000000"/>
        </w:rPr>
        <w:t>，</w:t>
      </w:r>
      <w:r w:rsidRPr="00DD2AF6">
        <w:rPr>
          <w:rFonts w:ascii="標楷體" w:eastAsia="標楷體" w:hAnsi="標楷體" w:hint="eastAsia"/>
          <w:color w:val="000000"/>
        </w:rPr>
        <w:t>聯絡人：教務處</w:t>
      </w:r>
      <w:r>
        <w:rPr>
          <w:rFonts w:ascii="標楷體" w:eastAsia="標楷體" w:hAnsi="標楷體" w:hint="eastAsia"/>
          <w:color w:val="000000"/>
        </w:rPr>
        <w:t>設備</w:t>
      </w:r>
      <w:r w:rsidRPr="00DD2AF6">
        <w:rPr>
          <w:rFonts w:ascii="標楷體" w:eastAsia="標楷體" w:hAnsi="標楷體" w:hint="eastAsia"/>
          <w:color w:val="000000"/>
        </w:rPr>
        <w:t>組</w:t>
      </w:r>
      <w:r>
        <w:rPr>
          <w:rFonts w:ascii="標楷體" w:eastAsia="標楷體" w:hAnsi="標楷體" w:hint="eastAsia"/>
          <w:color w:val="000000"/>
        </w:rPr>
        <w:t xml:space="preserve"> 林庭甄組長</w:t>
      </w:r>
      <w:r w:rsidRPr="00DD2AF6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        聯絡</w:t>
      </w:r>
      <w:r w:rsidRPr="00DD2AF6">
        <w:rPr>
          <w:rFonts w:ascii="標楷體" w:eastAsia="標楷體" w:hAnsi="標楷體" w:hint="eastAsia"/>
          <w:color w:val="000000"/>
        </w:rPr>
        <w:t>電話：07-7222622轉</w:t>
      </w:r>
      <w:r>
        <w:rPr>
          <w:rFonts w:ascii="標楷體" w:eastAsia="標楷體" w:hAnsi="標楷體" w:hint="eastAsia"/>
          <w:color w:val="000000"/>
        </w:rPr>
        <w:t xml:space="preserve">513 ， </w:t>
      </w:r>
      <w:r w:rsidRPr="00DD2AF6">
        <w:rPr>
          <w:rFonts w:ascii="標楷體" w:eastAsia="標楷體" w:hAnsi="標楷體" w:hint="eastAsia"/>
          <w:color w:val="000000"/>
        </w:rPr>
        <w:t>E-mail: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geniemandel</w:t>
      </w:r>
      <w:r>
        <w:rPr>
          <w:rFonts w:ascii="標楷體" w:eastAsia="標楷體" w:hAnsi="標楷體" w:hint="eastAsia"/>
          <w:color w:val="000000"/>
        </w:rPr>
        <w:t>@mail.edu.tw</w:t>
      </w: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5D4423" w:rsidRDefault="005D4423" w:rsidP="005D4423">
      <w:pPr>
        <w:rPr>
          <w:rFonts w:ascii="標楷體" w:eastAsia="標楷體" w:hAnsi="標楷體"/>
          <w:sz w:val="28"/>
          <w:szCs w:val="28"/>
        </w:rPr>
      </w:pPr>
    </w:p>
    <w:p w:rsidR="00A07655" w:rsidRPr="00A07655" w:rsidRDefault="00A07655" w:rsidP="005D4423">
      <w:pPr>
        <w:rPr>
          <w:rFonts w:ascii="標楷體" w:eastAsia="標楷體" w:hAnsi="標楷體"/>
          <w:sz w:val="28"/>
          <w:szCs w:val="28"/>
        </w:rPr>
      </w:pPr>
    </w:p>
    <w:tbl>
      <w:tblPr>
        <w:tblW w:w="107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1338"/>
        <w:gridCol w:w="1338"/>
        <w:gridCol w:w="1338"/>
        <w:gridCol w:w="1338"/>
        <w:gridCol w:w="1338"/>
      </w:tblGrid>
      <w:tr w:rsidR="005D4423" w:rsidRPr="006B4B40" w:rsidTr="001B4E9F">
        <w:trPr>
          <w:trHeight w:val="544"/>
          <w:tblCellSpacing w:w="0" w:type="dxa"/>
          <w:jc w:val="center"/>
        </w:trPr>
        <w:tc>
          <w:tcPr>
            <w:tcW w:w="5000" w:type="pct"/>
            <w:gridSpan w:val="8"/>
            <w:vAlign w:val="center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 w:cs="Arial Unicode MS"/>
              </w:rPr>
            </w:pPr>
            <w:r w:rsidRPr="006B4B40">
              <w:rPr>
                <w:rFonts w:ascii="標楷體" w:eastAsia="標楷體" w:hAnsi="標楷體" w:cs="Arial Unicode MS" w:hint="eastAsia"/>
              </w:rPr>
              <w:lastRenderedPageBreak/>
              <w:t>高雄市</w:t>
            </w:r>
            <w:r w:rsidR="00362AB3">
              <w:rPr>
                <w:rFonts w:ascii="標楷體" w:eastAsia="標楷體" w:hAnsi="標楷體" w:cs="Arial Unicode MS" w:hint="eastAsia"/>
              </w:rPr>
              <w:t>105</w:t>
            </w:r>
            <w:r w:rsidRPr="006B4B40">
              <w:rPr>
                <w:rFonts w:ascii="標楷體" w:eastAsia="標楷體" w:hAnsi="標楷體" w:cs="Arial Unicode MS" w:hint="eastAsia"/>
              </w:rPr>
              <w:t>年度「高雄數位學園」網路假期—上網飆</w:t>
            </w:r>
            <w:r w:rsidR="00362AB3">
              <w:rPr>
                <w:rFonts w:ascii="標楷體" w:eastAsia="標楷體" w:hAnsi="標楷體" w:cs="Arial Unicode MS" w:hint="eastAsia"/>
              </w:rPr>
              <w:t>寒</w:t>
            </w:r>
            <w:r>
              <w:rPr>
                <w:rFonts w:ascii="標楷體" w:eastAsia="標楷體" w:hAnsi="標楷體" w:cs="Arial Unicode MS" w:hint="eastAsia"/>
              </w:rPr>
              <w:t>假作業</w:t>
            </w:r>
            <w:r w:rsidRPr="006B4B40">
              <w:rPr>
                <w:rFonts w:ascii="標楷體" w:eastAsia="標楷體" w:hAnsi="標楷體" w:cs="Arial Unicode MS" w:hint="eastAsia"/>
              </w:rPr>
              <w:t>命題科目一覽表</w:t>
            </w:r>
          </w:p>
        </w:tc>
      </w:tr>
      <w:tr w:rsidR="005D4423" w:rsidRPr="006B4B40" w:rsidTr="001B4E9F">
        <w:trPr>
          <w:trHeight w:val="877"/>
          <w:tblCellSpacing w:w="0" w:type="dxa"/>
          <w:jc w:val="center"/>
        </w:trPr>
        <w:tc>
          <w:tcPr>
            <w:tcW w:w="1249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各級別召集人</w:t>
            </w:r>
          </w:p>
        </w:tc>
        <w:tc>
          <w:tcPr>
            <w:tcW w:w="1250" w:type="pct"/>
            <w:gridSpan w:val="2"/>
            <w:vAlign w:val="center"/>
          </w:tcPr>
          <w:p w:rsidR="005D4423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國小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勝利國小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翁國恭主任</w:t>
            </w:r>
          </w:p>
        </w:tc>
        <w:tc>
          <w:tcPr>
            <w:tcW w:w="1250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國中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福山國中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李文欽主任</w:t>
            </w:r>
          </w:p>
        </w:tc>
        <w:tc>
          <w:tcPr>
            <w:tcW w:w="1250" w:type="pct"/>
            <w:gridSpan w:val="2"/>
            <w:vAlign w:val="center"/>
          </w:tcPr>
          <w:p w:rsidR="005D4423" w:rsidRPr="007C1FD9" w:rsidRDefault="005D4423" w:rsidP="001B4E9F">
            <w:pPr>
              <w:jc w:val="center"/>
              <w:rPr>
                <w:rFonts w:ascii="標楷體" w:eastAsia="標楷體" w:hAnsi="標楷體" w:cs="Arial Unicode MS"/>
                <w:b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b/>
                <w:sz w:val="16"/>
                <w:szCs w:val="16"/>
              </w:rPr>
              <w:t>高中職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鼓山高中</w:t>
            </w:r>
          </w:p>
          <w:p w:rsidR="005D4423" w:rsidRPr="007C1FD9" w:rsidRDefault="005D4423" w:rsidP="001B4E9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16"/>
                <w:szCs w:val="16"/>
              </w:rPr>
            </w:pPr>
            <w:r w:rsidRPr="007C1FD9">
              <w:rPr>
                <w:rFonts w:ascii="標楷體" w:eastAsia="標楷體" w:hAnsi="標楷體" w:cs="Arial Unicode MS" w:hint="eastAsia"/>
                <w:sz w:val="16"/>
                <w:szCs w:val="16"/>
              </w:rPr>
              <w:t>楊茂青主任</w:t>
            </w:r>
          </w:p>
        </w:tc>
      </w:tr>
      <w:tr w:rsidR="005D4423" w:rsidRPr="006B4B40" w:rsidTr="001B4E9F">
        <w:trPr>
          <w:trHeight w:val="1190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國文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Arial Narrow" w:eastAsia="微軟正黑體" w:hAnsi="微軟正黑體" w:cs="Arial" w:hint="eastAsia"/>
                <w:sz w:val="16"/>
                <w:szCs w:val="16"/>
              </w:rPr>
              <w:t>張儷齡</w:t>
            </w:r>
            <w:r w:rsidRPr="00CB10D0">
              <w:rPr>
                <w:rFonts w:ascii="Arial Narrow" w:eastAsia="微軟正黑體" w:hAnsi="微軟正黑體" w:cs="Arial" w:hint="eastAsia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Arial Narrow" w:eastAsia="微軟正黑體" w:hAnsi="微軟正黑體" w:cs="Arial" w:hint="eastAsia"/>
                <w:sz w:val="16"/>
                <w:szCs w:val="16"/>
              </w:rPr>
              <w:t>河濱國小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6130AF">
              <w:rPr>
                <w:rFonts w:ascii="新細明體" w:hAnsi="新細明體" w:cs="Arial" w:hint="eastAsia"/>
                <w:sz w:val="16"/>
                <w:szCs w:val="16"/>
              </w:rPr>
              <w:t>趙翊雯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四維國小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吳佳慧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內惟國小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視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吳青燁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正興</w:t>
            </w: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聽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hint="eastAsia"/>
                <w:color w:val="000000"/>
                <w:sz w:val="16"/>
                <w:szCs w:val="16"/>
              </w:rPr>
              <w:t>楊靜芬老師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正興</w:t>
            </w: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hint="eastAsia"/>
                <w:b/>
                <w:bCs/>
                <w:color w:val="000000"/>
                <w:sz w:val="16"/>
                <w:szCs w:val="16"/>
              </w:rPr>
              <w:t>社會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薛偉正"/>
              </w:smartTagPr>
              <w:r w:rsidRPr="00CB10D0">
                <w:rPr>
                  <w:rFonts w:ascii="新細明體" w:hAnsi="新細明體" w:cs="Arial" w:hint="eastAsia"/>
                  <w:sz w:val="16"/>
                  <w:szCs w:val="16"/>
                </w:rPr>
                <w:t>薛偉正</w:t>
              </w:r>
            </w:smartTag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ascii="新細明體" w:hAnsi="新細明體" w:cs="Arial" w:hint="eastAsia"/>
                <w:sz w:val="16"/>
                <w:szCs w:val="16"/>
              </w:rPr>
              <w:t>楠梓</w:t>
            </w:r>
            <w:r w:rsidRPr="00CB10D0">
              <w:rPr>
                <w:rFonts w:ascii="新細明體" w:hAnsi="新細明體" w:cs="Arial"/>
                <w:sz w:val="16"/>
                <w:szCs w:val="16"/>
              </w:rPr>
              <w:t>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自然與生科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 w:cs="Arial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田麗娟</w:t>
            </w:r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正興國小</w:t>
            </w:r>
          </w:p>
        </w:tc>
        <w:tc>
          <w:tcPr>
            <w:tcW w:w="625" w:type="pct"/>
            <w:vAlign w:val="center"/>
          </w:tcPr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董中驥"/>
              </w:smartTagPr>
              <w:r w:rsidRPr="00CB10D0">
                <w:rPr>
                  <w:rFonts w:ascii="新細明體" w:hAnsi="新細明體" w:cs="Arial"/>
                  <w:sz w:val="16"/>
                  <w:szCs w:val="16"/>
                </w:rPr>
                <w:t>董中驥</w:t>
              </w:r>
            </w:smartTag>
            <w:r w:rsidRPr="00CB10D0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CB10D0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CB10D0">
              <w:rPr>
                <w:rFonts w:ascii="新細明體" w:hAnsi="新細明體" w:cs="Arial"/>
                <w:sz w:val="16"/>
                <w:szCs w:val="16"/>
              </w:rPr>
              <w:t>明正國小</w:t>
            </w:r>
          </w:p>
        </w:tc>
      </w:tr>
      <w:tr w:rsidR="005D4423" w:rsidRPr="006B4B40" w:rsidTr="001B4E9F">
        <w:trPr>
          <w:trHeight w:val="1107"/>
          <w:tblCellSpacing w:w="0" w:type="dxa"/>
          <w:jc w:val="center"/>
        </w:trPr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  <w:tc>
          <w:tcPr>
            <w:tcW w:w="625" w:type="pct"/>
            <w:shd w:val="clear" w:color="auto" w:fill="auto"/>
          </w:tcPr>
          <w:p w:rsidR="005D4423" w:rsidRPr="00CB10D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t>國小三[第一關]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國小三[第二關]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國小四[第一關]</w:t>
            </w:r>
            <w:r w:rsidRPr="00CB10D0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  <w:t>國小四[第二關]</w:t>
            </w:r>
          </w:p>
        </w:tc>
      </w:tr>
      <w:tr w:rsidR="005D4423" w:rsidRPr="006B4B40" w:rsidTr="001B4E9F">
        <w:trPr>
          <w:trHeight w:val="1123"/>
          <w:tblCellSpacing w:w="0" w:type="dxa"/>
          <w:jc w:val="center"/>
        </w:trPr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  <w:tc>
          <w:tcPr>
            <w:tcW w:w="625" w:type="pct"/>
            <w:shd w:val="clear" w:color="auto" w:fill="auto"/>
          </w:tcPr>
          <w:p w:rsidR="005D4423" w:rsidRPr="00246032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[第一關]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  <w:shd w:val="clear" w:color="auto" w:fill="FF99CC"/>
              </w:rPr>
              <w:br/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國小</w:t>
            </w:r>
            <w:r w:rsidRPr="00692F9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五</w:t>
            </w: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[第二關]</w:t>
            </w:r>
          </w:p>
        </w:tc>
      </w:tr>
      <w:tr w:rsidR="005D4423" w:rsidRPr="006B4B40" w:rsidTr="001B4E9F">
        <w:trPr>
          <w:trHeight w:val="1204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國文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鄭潔慧"/>
              </w:smartTagPr>
              <w:r w:rsidRPr="007C1FD9">
                <w:rPr>
                  <w:rFonts w:ascii="新細明體" w:hAnsi="新細明體" w:cs="Arial"/>
                  <w:sz w:val="16"/>
                  <w:szCs w:val="16"/>
                </w:rPr>
                <w:t>鄭潔慧</w:t>
              </w:r>
            </w:smartTag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瑞祥國中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陳怡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陳怡</w:t>
              </w:r>
            </w:smartTag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君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福山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林銓柔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林銓柔</w:t>
              </w:r>
            </w:smartTag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瑞祥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視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曾迎慧"/>
              </w:smartTagPr>
              <w:r w:rsidRPr="00877A54">
                <w:rPr>
                  <w:rFonts w:ascii="新細明體" w:hAnsi="新細明體" w:cs="Arial"/>
                  <w:color w:val="000000"/>
                  <w:sz w:val="16"/>
                  <w:szCs w:val="16"/>
                </w:rPr>
                <w:t>曾迎慧</w:t>
              </w:r>
            </w:smartTag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鳳翔國中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b/>
                <w:bCs/>
                <w:color w:val="000000"/>
                <w:sz w:val="16"/>
                <w:szCs w:val="16"/>
              </w:rPr>
              <w:t>藝術與人文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(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聽</w:t>
            </w: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)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42A5E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鄭蔚汶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/>
                <w:color w:val="000000"/>
                <w:sz w:val="16"/>
                <w:szCs w:val="16"/>
              </w:rPr>
              <w:t>福山國中</w:t>
            </w:r>
          </w:p>
        </w:tc>
        <w:tc>
          <w:tcPr>
            <w:tcW w:w="625" w:type="pct"/>
            <w:vAlign w:val="center"/>
          </w:tcPr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hint="eastAsia"/>
                <w:b/>
                <w:bCs/>
                <w:color w:val="000000"/>
                <w:sz w:val="16"/>
                <w:szCs w:val="16"/>
              </w:rPr>
              <w:t>社會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cs="Arial" w:hint="eastAsia"/>
                <w:color w:val="000000"/>
                <w:sz w:val="16"/>
                <w:szCs w:val="16"/>
              </w:rPr>
              <w:t>黃翰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877A54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877A54">
              <w:rPr>
                <w:rFonts w:ascii="新細明體" w:hAnsi="新細明體" w:hint="eastAsia"/>
                <w:color w:val="000000"/>
                <w:sz w:val="16"/>
                <w:szCs w:val="16"/>
              </w:rPr>
              <w:t>福山</w:t>
            </w:r>
            <w:r w:rsidRPr="00877A54">
              <w:rPr>
                <w:rFonts w:ascii="新細明體" w:hAnsi="新細明體"/>
                <w:color w:val="000000"/>
                <w:sz w:val="16"/>
                <w:szCs w:val="16"/>
              </w:rPr>
              <w:t>國中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自然與生科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張雅婷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師</w:t>
            </w:r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（國昌）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蔡志清師（三民）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簡良諭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中山國中</w:t>
            </w:r>
          </w:p>
        </w:tc>
      </w:tr>
      <w:tr w:rsidR="005D4423" w:rsidRPr="006B4B40" w:rsidTr="001B4E9F">
        <w:trPr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國中一[第二關]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國中二[第一關]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color w:val="000000"/>
                <w:sz w:val="16"/>
                <w:szCs w:val="16"/>
              </w:rPr>
              <w:t>國中二[第二關]</w:t>
            </w:r>
          </w:p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D4423" w:rsidRPr="006B4B40" w:rsidTr="001B4E9F">
        <w:trPr>
          <w:trHeight w:val="1051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6B4B40" w:rsidRDefault="005D4423" w:rsidP="001B4E9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湯惠媛"/>
              </w:smartTagPr>
              <w:r w:rsidRPr="007C1FD9">
                <w:rPr>
                  <w:rFonts w:ascii="新細明體" w:hAnsi="新細明體" w:cs="Arial" w:hint="eastAsia"/>
                  <w:sz w:val="16"/>
                  <w:szCs w:val="16"/>
                </w:rPr>
                <w:t>湯惠媛</w:t>
              </w:r>
            </w:smartTag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鼓山</w:t>
            </w:r>
            <w:r w:rsidRPr="007C1FD9">
              <w:rPr>
                <w:rFonts w:ascii="新細明體" w:hAnsi="新細明體" w:cs="Arial"/>
                <w:sz w:val="16"/>
                <w:szCs w:val="16"/>
              </w:rPr>
              <w:t>高中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陳惠雯</w:t>
            </w:r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楠梓高中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電腦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林煌凱"/>
              </w:smartTagPr>
              <w:r w:rsidRPr="007C1FD9">
                <w:rPr>
                  <w:rFonts w:ascii="新細明體" w:hAnsi="新細明體" w:cs="Arial"/>
                  <w:sz w:val="16"/>
                  <w:szCs w:val="16"/>
                </w:rPr>
                <w:t>林煌凱</w:t>
              </w:r>
            </w:smartTag>
            <w:r w:rsidRPr="007C1FD9">
              <w:rPr>
                <w:rFonts w:ascii="新細明體" w:hAnsi="新細明體" w:hint="eastAsia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楠梓高中</w:t>
            </w:r>
          </w:p>
        </w:tc>
      </w:tr>
      <w:tr w:rsidR="005D4423" w:rsidRPr="00692F90" w:rsidTr="001B4E9F">
        <w:trPr>
          <w:cantSplit/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高中</w:t>
            </w:r>
            <w:r w:rsidRPr="00692F90">
              <w:rPr>
                <w:rFonts w:ascii="標楷體" w:eastAsia="標楷體" w:hAnsi="標楷體" w:hint="eastAsia"/>
                <w:sz w:val="16"/>
                <w:szCs w:val="16"/>
              </w:rPr>
              <w:t>職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t>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5D4423" w:rsidRPr="006B4B40" w:rsidTr="001B4E9F">
        <w:trPr>
          <w:trHeight w:val="943"/>
          <w:tblCellSpacing w:w="0" w:type="dxa"/>
          <w:jc w:val="center"/>
        </w:trPr>
        <w:tc>
          <w:tcPr>
            <w:tcW w:w="625" w:type="pct"/>
            <w:vAlign w:val="center"/>
          </w:tcPr>
          <w:p w:rsidR="005D4423" w:rsidRPr="006B4B40" w:rsidRDefault="005D4423" w:rsidP="001B4E9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英文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 w:hint="eastAsia"/>
                <w:sz w:val="16"/>
                <w:szCs w:val="16"/>
              </w:rPr>
              <w:t>賴秀麗老師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7C1FD9">
              <w:rPr>
                <w:rFonts w:ascii="新細明體" w:hAnsi="新細明體" w:cs="Arial"/>
                <w:sz w:val="16"/>
                <w:szCs w:val="16"/>
              </w:rPr>
              <w:t>海青工商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ind w:firstLineChars="300" w:firstLine="480"/>
              <w:rPr>
                <w:b/>
                <w:bCs/>
                <w:color w:val="000000"/>
                <w:sz w:val="16"/>
                <w:szCs w:val="16"/>
              </w:rPr>
            </w:pPr>
            <w:r w:rsidRPr="007C1FD9">
              <w:rPr>
                <w:b/>
                <w:bCs/>
                <w:color w:val="000000"/>
                <w:sz w:val="16"/>
                <w:szCs w:val="16"/>
              </w:rPr>
              <w:t>數學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黃惠玲</w:t>
            </w:r>
            <w:r w:rsidRPr="007C1FD9">
              <w:rPr>
                <w:rFonts w:ascii="新細明體" w:hAnsi="新細明體"/>
                <w:color w:val="000000"/>
                <w:sz w:val="16"/>
                <w:szCs w:val="16"/>
              </w:rPr>
              <w:t>老師</w:t>
            </w:r>
          </w:p>
          <w:p w:rsidR="005D4423" w:rsidRPr="007C1FD9" w:rsidRDefault="005D4423" w:rsidP="001B4E9F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  <w:r w:rsidRPr="00A016BF">
              <w:rPr>
                <w:rFonts w:ascii="新細明體" w:hAnsi="新細明體" w:cs="Arial" w:hint="eastAsia"/>
                <w:sz w:val="16"/>
                <w:szCs w:val="16"/>
              </w:rPr>
              <w:t>高雄高工</w:t>
            </w: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Pr="007C1FD9" w:rsidRDefault="005D4423" w:rsidP="001B4E9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25" w:type="pct"/>
            <w:vAlign w:val="center"/>
          </w:tcPr>
          <w:p w:rsidR="005D4423" w:rsidRDefault="005D4423" w:rsidP="001B4E9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5D4423" w:rsidRPr="006B4B40" w:rsidTr="001B4E9F">
        <w:trPr>
          <w:cantSplit/>
          <w:trHeight w:val="1577"/>
          <w:tblCellSpacing w:w="0" w:type="dxa"/>
          <w:jc w:val="center"/>
        </w:trPr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高職一[第一關]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92F90" w:rsidRDefault="005D4423" w:rsidP="001B4E9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2F90">
              <w:rPr>
                <w:rFonts w:ascii="標楷體" w:eastAsia="標楷體" w:hAnsi="標楷體"/>
                <w:sz w:val="16"/>
                <w:szCs w:val="16"/>
              </w:rPr>
              <w:t>高職一[第一關]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高職一[第二關]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高職二[第一關]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  <w:t>高職二[第二關]</w:t>
            </w:r>
            <w:r w:rsidRPr="00692F90"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625" w:type="pct"/>
          </w:tcPr>
          <w:p w:rsidR="005D4423" w:rsidRPr="006B4B40" w:rsidRDefault="005D4423" w:rsidP="001B4E9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5D4423" w:rsidRPr="00AE5BD8" w:rsidRDefault="005D4423" w:rsidP="005D4423">
      <w:pPr>
        <w:rPr>
          <w:rFonts w:ascii="標楷體" w:eastAsia="標楷體" w:hAnsi="標楷體"/>
          <w:color w:val="000000"/>
          <w:sz w:val="28"/>
        </w:rPr>
        <w:sectPr w:rsidR="005D4423" w:rsidRPr="00AE5BD8" w:rsidSect="00505FE9">
          <w:footerReference w:type="default" r:id="rId16"/>
          <w:pgSz w:w="11906" w:h="16838" w:code="9"/>
          <w:pgMar w:top="425" w:right="851" w:bottom="284" w:left="851" w:header="851" w:footer="992" w:gutter="0"/>
          <w:cols w:space="425"/>
          <w:docGrid w:type="lines" w:linePitch="360"/>
        </w:sectPr>
      </w:pPr>
      <w:r w:rsidRPr="006B4B40">
        <w:rPr>
          <w:rFonts w:ascii="標楷體" w:eastAsia="標楷體" w:hAnsi="標楷體" w:hint="eastAsia"/>
          <w:sz w:val="20"/>
        </w:rPr>
        <w:t>說明：1.每關25題，每題4個選項。</w:t>
      </w:r>
      <w:r>
        <w:rPr>
          <w:rFonts w:ascii="標楷體" w:eastAsia="標楷體" w:hAnsi="標楷體" w:hint="eastAsia"/>
          <w:sz w:val="20"/>
        </w:rPr>
        <w:t xml:space="preserve">     </w:t>
      </w:r>
    </w:p>
    <w:p w:rsidR="005D4423" w:rsidRPr="001A3A13" w:rsidRDefault="005D4423" w:rsidP="005D4423">
      <w:pPr>
        <w:spacing w:line="480" w:lineRule="exact"/>
        <w:jc w:val="center"/>
        <w:rPr>
          <w:rFonts w:ascii="標楷體" w:eastAsia="標楷體" w:hAnsi="標楷體"/>
          <w:b/>
          <w:bCs/>
          <w:sz w:val="28"/>
        </w:rPr>
      </w:pPr>
      <w:r w:rsidRPr="001A3A13">
        <w:rPr>
          <w:rFonts w:ascii="標楷體" w:eastAsia="標楷體" w:hAnsi="標楷體" w:hint="eastAsia"/>
          <w:b/>
          <w:bCs/>
          <w:sz w:val="28"/>
        </w:rPr>
        <w:lastRenderedPageBreak/>
        <w:t>高雄市</w:t>
      </w:r>
      <w:r>
        <w:rPr>
          <w:rFonts w:ascii="標楷體" w:eastAsia="標楷體" w:hAnsi="標楷體" w:hint="eastAsia"/>
          <w:b/>
          <w:bCs/>
          <w:sz w:val="28"/>
        </w:rPr>
        <w:t>105</w:t>
      </w:r>
      <w:r w:rsidRPr="001A3A13">
        <w:rPr>
          <w:rFonts w:ascii="標楷體" w:eastAsia="標楷體" w:hAnsi="標楷體" w:hint="eastAsia"/>
          <w:b/>
          <w:bCs/>
          <w:sz w:val="28"/>
        </w:rPr>
        <w:t>年度「高雄數位學園」</w:t>
      </w:r>
      <w:r w:rsidRPr="001A3A13">
        <w:rPr>
          <w:rFonts w:ascii="標楷體" w:eastAsia="標楷體" w:hAnsi="標楷體" w:hint="eastAsia"/>
          <w:b/>
          <w:bCs/>
          <w:spacing w:val="-10"/>
          <w:sz w:val="28"/>
        </w:rPr>
        <w:t>網路假期—上網飆</w:t>
      </w:r>
      <w:r>
        <w:rPr>
          <w:rFonts w:ascii="標楷體" w:eastAsia="標楷體" w:hAnsi="標楷體" w:hint="eastAsia"/>
          <w:b/>
          <w:bCs/>
          <w:spacing w:val="-10"/>
          <w:sz w:val="28"/>
        </w:rPr>
        <w:t>寒假作業</w:t>
      </w:r>
      <w:r w:rsidRPr="001A3A13">
        <w:rPr>
          <w:rFonts w:ascii="標楷體" w:eastAsia="標楷體" w:hAnsi="標楷體" w:hint="eastAsia"/>
          <w:b/>
          <w:bCs/>
          <w:sz w:val="28"/>
        </w:rPr>
        <w:t>活動經費概算表</w:t>
      </w:r>
    </w:p>
    <w:p w:rsidR="005D4423" w:rsidRPr="001A3A13" w:rsidRDefault="005D4423" w:rsidP="005D4423">
      <w:pPr>
        <w:spacing w:line="440" w:lineRule="exact"/>
        <w:jc w:val="center"/>
        <w:rPr>
          <w:rFonts w:ascii="標楷體" w:eastAsia="標楷體" w:hAnsi="標楷體"/>
          <w:sz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7"/>
        <w:gridCol w:w="380"/>
        <w:gridCol w:w="960"/>
        <w:gridCol w:w="722"/>
        <w:gridCol w:w="345"/>
        <w:gridCol w:w="615"/>
        <w:gridCol w:w="1440"/>
        <w:gridCol w:w="352"/>
        <w:gridCol w:w="2703"/>
      </w:tblGrid>
      <w:tr w:rsidR="005D4423" w:rsidRPr="001A3A13" w:rsidTr="001B4E9F">
        <w:trPr>
          <w:cantSplit/>
          <w:jc w:val="center"/>
        </w:trPr>
        <w:tc>
          <w:tcPr>
            <w:tcW w:w="2787" w:type="dxa"/>
            <w:gridSpan w:val="2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數量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單位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單價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總金額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bCs/>
                <w:sz w:val="28"/>
              </w:rPr>
            </w:pPr>
            <w:r w:rsidRPr="001A3A13">
              <w:rPr>
                <w:rFonts w:ascii="標楷體" w:eastAsia="標楷體" w:hAnsi="標楷體" w:hint="eastAsia"/>
                <w:b/>
                <w:bCs/>
                <w:sz w:val="28"/>
              </w:rPr>
              <w:t>說明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9924" w:type="dxa"/>
            <w:gridSpan w:val="9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1A3A13">
              <w:rPr>
                <w:rFonts w:ascii="標楷體" w:eastAsia="標楷體" w:hAnsi="標楷體" w:hint="eastAsia"/>
              </w:rPr>
              <w:t>費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/>
              </w:rPr>
              <w:t>1.</w:t>
            </w:r>
            <w:r w:rsidRPr="001A3A13">
              <w:rPr>
                <w:rFonts w:ascii="標楷體" w:eastAsia="標楷體" w:hAnsi="標楷體" w:hint="eastAsia"/>
              </w:rPr>
              <w:t>命題費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142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1A3A1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  <w:r w:rsidRPr="001A3A13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Pr="001A3A13">
              <w:rPr>
                <w:rFonts w:ascii="標楷體" w:eastAsia="標楷體" w:hAnsi="標楷體"/>
              </w:rPr>
              <w:t>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C26E4B" w:rsidRDefault="005D4423" w:rsidP="001B4E9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A3A13">
              <w:rPr>
                <w:rFonts w:ascii="標楷體" w:eastAsia="標楷體" w:hAnsi="標楷體"/>
              </w:rPr>
              <w:t>.</w:t>
            </w:r>
            <w:r w:rsidRPr="001A3A13">
              <w:rPr>
                <w:rFonts w:ascii="標楷體" w:eastAsia="標楷體" w:hAnsi="標楷體" w:hint="eastAsia"/>
              </w:rPr>
              <w:t>教授指導費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</w:t>
            </w:r>
            <w:r w:rsidRPr="001A3A13">
              <w:rPr>
                <w:rFonts w:ascii="標楷體" w:eastAsia="標楷體" w:hAnsi="標楷體"/>
              </w:rPr>
              <w:t>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C26E4B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召開工作會議教授出席費</w:t>
            </w: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3B11B6" w:rsidRDefault="005D4423" w:rsidP="001B4E9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3B11B6">
              <w:rPr>
                <w:rFonts w:ascii="標楷體" w:eastAsia="標楷體" w:hAnsi="標楷體"/>
                <w:color w:val="000000"/>
              </w:rPr>
              <w:t>.</w:t>
            </w:r>
            <w:r w:rsidRPr="003B11B6">
              <w:rPr>
                <w:rFonts w:ascii="標楷體" w:eastAsia="標楷體" w:hAnsi="標楷體" w:hint="eastAsia"/>
                <w:color w:val="000000"/>
                <w:szCs w:val="24"/>
              </w:rPr>
              <w:t>程式設計及維護費</w:t>
            </w:r>
          </w:p>
        </w:tc>
        <w:tc>
          <w:tcPr>
            <w:tcW w:w="960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3B11B6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722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人/</w:t>
            </w:r>
            <w:r w:rsidRPr="003B11B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960" w:type="dxa"/>
            <w:gridSpan w:val="2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B11B6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1440" w:type="dxa"/>
            <w:vAlign w:val="center"/>
          </w:tcPr>
          <w:p w:rsidR="005D4423" w:rsidRPr="003B11B6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 w:rsidRPr="003B11B6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3B11B6">
              <w:rPr>
                <w:rFonts w:ascii="標楷體" w:eastAsia="標楷體" w:hAnsi="標楷體"/>
                <w:color w:val="000000"/>
              </w:rPr>
              <w:t>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F141B5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141B5">
              <w:rPr>
                <w:rFonts w:ascii="標楷體" w:eastAsia="標楷體" w:hAnsi="標楷體" w:hint="eastAsia"/>
                <w:color w:val="000000"/>
              </w:rPr>
              <w:t>系統維護人員</w:t>
            </w:r>
          </w:p>
        </w:tc>
      </w:tr>
      <w:tr w:rsidR="005D4423" w:rsidRPr="001A3A13" w:rsidTr="001B4E9F">
        <w:trPr>
          <w:cantSplit/>
          <w:trHeight w:hRule="exact" w:val="149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4.加班費</w:t>
            </w:r>
          </w:p>
        </w:tc>
        <w:tc>
          <w:tcPr>
            <w:tcW w:w="96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4*10*2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加班費（1月~3月每日下班後）學校承辦人員4人/10天/2時</w:t>
            </w:r>
          </w:p>
        </w:tc>
      </w:tr>
      <w:tr w:rsidR="005D4423" w:rsidRPr="00C26E4B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4423" w:rsidRPr="00A95E95" w:rsidRDefault="005D4423" w:rsidP="001B4E9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95E95">
              <w:rPr>
                <w:rFonts w:ascii="標楷體" w:eastAsia="標楷體" w:hAnsi="標楷體"/>
                <w:color w:val="000000"/>
              </w:rPr>
              <w:t>.</w:t>
            </w:r>
            <w:r w:rsidRPr="001A3A13">
              <w:rPr>
                <w:rFonts w:ascii="標楷體" w:eastAsia="標楷體" w:hAnsi="標楷體" w:hint="eastAsia"/>
              </w:rPr>
              <w:t>獎狀</w:t>
            </w:r>
          </w:p>
        </w:tc>
        <w:tc>
          <w:tcPr>
            <w:tcW w:w="960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2,700</w:t>
            </w:r>
          </w:p>
        </w:tc>
        <w:tc>
          <w:tcPr>
            <w:tcW w:w="722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</w:p>
        </w:tc>
        <w:tc>
          <w:tcPr>
            <w:tcW w:w="960" w:type="dxa"/>
            <w:gridSpan w:val="2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5D4423" w:rsidRPr="00A95E95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第二關競賽獎狀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1A3A1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電腦設備維護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電腦及周邊設備維護等物品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1A3A13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郵資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1440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237687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 w:rsidRPr="00237687">
              <w:rPr>
                <w:rFonts w:ascii="標楷體" w:eastAsia="標楷體" w:hAnsi="標楷體" w:hint="eastAsia"/>
              </w:rPr>
              <w:t>偏遠地區</w:t>
            </w:r>
            <w:r>
              <w:rPr>
                <w:rFonts w:ascii="標楷體" w:eastAsia="標楷體" w:hAnsi="標楷體" w:hint="eastAsia"/>
              </w:rPr>
              <w:t>學校</w:t>
            </w:r>
            <w:r w:rsidRPr="00237687">
              <w:rPr>
                <w:rFonts w:ascii="標楷體" w:eastAsia="標楷體" w:hAnsi="標楷體" w:hint="eastAsia"/>
              </w:rPr>
              <w:t>掛號郵資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8.印刷費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22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960" w:type="dxa"/>
            <w:gridSpan w:val="2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440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成果手冊含光碟</w:t>
            </w:r>
          </w:p>
        </w:tc>
      </w:tr>
      <w:tr w:rsidR="005D4423" w:rsidRPr="001A3A13" w:rsidTr="001B4E9F">
        <w:trPr>
          <w:cantSplit/>
          <w:trHeight w:hRule="exact" w:val="680"/>
          <w:jc w:val="center"/>
        </w:trPr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9.雜支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2" w:type="dxa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960" w:type="dxa"/>
            <w:gridSpan w:val="2"/>
            <w:vAlign w:val="center"/>
          </w:tcPr>
          <w:p w:rsidR="005D4423" w:rsidRDefault="008F7DE7" w:rsidP="008F7DE7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</w:t>
            </w:r>
            <w:r w:rsidR="005D4423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440" w:type="dxa"/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3055" w:type="dxa"/>
            <w:gridSpan w:val="2"/>
            <w:vAlign w:val="center"/>
          </w:tcPr>
          <w:p w:rsidR="005D4423" w:rsidRPr="001A3A13" w:rsidRDefault="005D4423" w:rsidP="001B4E9F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茶水、誤餐費、攝影、貨運、紙袋、膠帶…等</w:t>
            </w:r>
          </w:p>
        </w:tc>
      </w:tr>
      <w:tr w:rsidR="005D4423" w:rsidRPr="001A3A13" w:rsidTr="001B4E9F">
        <w:trPr>
          <w:cantSplit/>
          <w:trHeight w:val="720"/>
          <w:jc w:val="center"/>
        </w:trPr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總</w:t>
            </w:r>
            <w:r w:rsidRPr="001A3A13">
              <w:rPr>
                <w:rFonts w:ascii="標楷體" w:eastAsia="標楷體" w:hAnsi="標楷體"/>
              </w:rPr>
              <w:t xml:space="preserve">        </w:t>
            </w:r>
            <w:r w:rsidRPr="001A3A1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4082" w:type="dxa"/>
            <w:gridSpan w:val="5"/>
            <w:tcBorders>
              <w:bottom w:val="single" w:sz="4" w:space="0" w:color="auto"/>
            </w:tcBorders>
            <w:vAlign w:val="center"/>
          </w:tcPr>
          <w:p w:rsidR="005D4423" w:rsidRPr="001A3A13" w:rsidRDefault="005D4423" w:rsidP="001B4E9F">
            <w:pPr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196,000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vAlign w:val="center"/>
          </w:tcPr>
          <w:p w:rsidR="005D4423" w:rsidRPr="004979D6" w:rsidRDefault="005D4423" w:rsidP="001B4E9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各項經費得依實際需要調整</w:t>
            </w:r>
          </w:p>
        </w:tc>
      </w:tr>
      <w:tr w:rsidR="005D4423" w:rsidRPr="001A3A13" w:rsidTr="001B4E9F">
        <w:trPr>
          <w:cantSplit/>
          <w:trHeight w:hRule="exact" w:val="594"/>
          <w:jc w:val="center"/>
        </w:trPr>
        <w:tc>
          <w:tcPr>
            <w:tcW w:w="2787" w:type="dxa"/>
            <w:gridSpan w:val="2"/>
            <w:vAlign w:val="center"/>
          </w:tcPr>
          <w:p w:rsidR="005D4423" w:rsidRPr="001A3A13" w:rsidRDefault="005D4423" w:rsidP="001B4E9F">
            <w:pPr>
              <w:spacing w:before="120" w:beforeAutospacing="1" w:after="120" w:afterAutospacing="1"/>
              <w:jc w:val="center"/>
              <w:rPr>
                <w:rFonts w:ascii="標楷體" w:eastAsia="標楷體" w:hAnsi="標楷體"/>
              </w:rPr>
            </w:pPr>
            <w:r w:rsidRPr="001A3A13">
              <w:rPr>
                <w:rFonts w:ascii="標楷體" w:eastAsia="標楷體" w:hAnsi="標楷體" w:hint="eastAsia"/>
              </w:rPr>
              <w:t>總   金   額</w:t>
            </w:r>
          </w:p>
        </w:tc>
        <w:tc>
          <w:tcPr>
            <w:tcW w:w="7137" w:type="dxa"/>
            <w:gridSpan w:val="7"/>
            <w:tcBorders>
              <w:bottom w:val="single" w:sz="4" w:space="0" w:color="auto"/>
            </w:tcBorders>
            <w:vAlign w:val="center"/>
          </w:tcPr>
          <w:p w:rsidR="005D4423" w:rsidRDefault="005D4423" w:rsidP="001B4E9F">
            <w:pPr>
              <w:spacing w:before="100" w:beforeAutospacing="1" w:after="100" w:afterAutospacing="1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新台幣  壹拾玖萬陸仟元整</w:t>
            </w:r>
          </w:p>
          <w:p w:rsidR="005D4423" w:rsidRPr="001A3A13" w:rsidRDefault="005D4423" w:rsidP="001B4E9F">
            <w:pPr>
              <w:spacing w:before="100" w:beforeAutospacing="1" w:after="100" w:afterAutospacing="1"/>
              <w:ind w:firstLineChars="100" w:firstLine="28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百元佰元整</w:t>
            </w:r>
          </w:p>
        </w:tc>
      </w:tr>
      <w:tr w:rsidR="005D4423" w:rsidRPr="001A3A13" w:rsidTr="001B4E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  <w:jc w:val="center"/>
        </w:trPr>
        <w:tc>
          <w:tcPr>
            <w:tcW w:w="2407" w:type="dxa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 辦 人</w:t>
            </w:r>
          </w:p>
        </w:tc>
        <w:tc>
          <w:tcPr>
            <w:tcW w:w="2407" w:type="dxa"/>
            <w:gridSpan w:val="4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407" w:type="dxa"/>
            <w:gridSpan w:val="3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2703" w:type="dxa"/>
          </w:tcPr>
          <w:p w:rsidR="005D4423" w:rsidRPr="001A3A13" w:rsidRDefault="005D4423" w:rsidP="001B4E9F">
            <w:pPr>
              <w:spacing w:before="120" w:after="120"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長</w:t>
            </w:r>
          </w:p>
        </w:tc>
      </w:tr>
    </w:tbl>
    <w:p w:rsidR="005D4423" w:rsidRDefault="005D4423" w:rsidP="005D4423">
      <w:pPr>
        <w:spacing w:afterLines="50" w:after="180" w:line="360" w:lineRule="exact"/>
      </w:pPr>
    </w:p>
    <w:p w:rsidR="005D4423" w:rsidRDefault="005D4423" w:rsidP="005D4423">
      <w:pPr>
        <w:tabs>
          <w:tab w:val="left" w:pos="888"/>
        </w:tabs>
        <w:snapToGrid w:val="0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</w:p>
    <w:p w:rsidR="004969E1" w:rsidRDefault="004969E1"/>
    <w:sectPr w:rsidR="004969E1" w:rsidSect="0068311E">
      <w:endnotePr>
        <w:numFmt w:val="decimal"/>
      </w:endnotePr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0D7" w:rsidRDefault="008B10D7">
      <w:r>
        <w:separator/>
      </w:r>
    </w:p>
  </w:endnote>
  <w:endnote w:type="continuationSeparator" w:id="0">
    <w:p w:rsidR="008B10D7" w:rsidRDefault="008B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書法家仿宋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863730"/>
      <w:docPartObj>
        <w:docPartGallery w:val="Page Numbers (Bottom of Page)"/>
        <w:docPartUnique/>
      </w:docPartObj>
    </w:sdtPr>
    <w:sdtEndPr/>
    <w:sdtContent>
      <w:p w:rsidR="00EF1097" w:rsidRDefault="00362A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7A7" w:rsidRPr="005307A7">
          <w:rPr>
            <w:noProof/>
            <w:lang w:val="zh-TW"/>
          </w:rPr>
          <w:t>1</w:t>
        </w:r>
        <w:r>
          <w:fldChar w:fldCharType="end"/>
        </w:r>
      </w:p>
    </w:sdtContent>
  </w:sdt>
  <w:p w:rsidR="00EF1097" w:rsidRDefault="005307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0D7" w:rsidRDefault="008B10D7">
      <w:r>
        <w:separator/>
      </w:r>
    </w:p>
  </w:footnote>
  <w:footnote w:type="continuationSeparator" w:id="0">
    <w:p w:rsidR="008B10D7" w:rsidRDefault="008B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7B17"/>
    <w:multiLevelType w:val="hybridMultilevel"/>
    <w:tmpl w:val="93E09FA6"/>
    <w:lvl w:ilvl="0" w:tplc="4F1AE74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ascii="標楷體" w:eastAsia="標楷體" w:hAnsi="標楷體"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1320"/>
        </w:tabs>
        <w:ind w:left="1320" w:hanging="720"/>
      </w:pPr>
      <w:rPr>
        <w:rFonts w:ascii="書法家仿宋體" w:hint="eastAsia"/>
        <w:i w:val="0"/>
        <w:color w:val="auto"/>
        <w:sz w:val="24"/>
      </w:rPr>
    </w:lvl>
    <w:lvl w:ilvl="2" w:tplc="FFFFFFFF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2CC25864"/>
    <w:multiLevelType w:val="singleLevel"/>
    <w:tmpl w:val="71DA12F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23"/>
    <w:rsid w:val="000964E6"/>
    <w:rsid w:val="00362AB3"/>
    <w:rsid w:val="004969E1"/>
    <w:rsid w:val="005307A7"/>
    <w:rsid w:val="005D4423"/>
    <w:rsid w:val="007635C0"/>
    <w:rsid w:val="008B10D7"/>
    <w:rsid w:val="008F7DE7"/>
    <w:rsid w:val="00A07655"/>
    <w:rsid w:val="00A5774F"/>
    <w:rsid w:val="00A613E8"/>
    <w:rsid w:val="00C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423"/>
    <w:rPr>
      <w:b/>
      <w:bCs/>
    </w:rPr>
  </w:style>
  <w:style w:type="character" w:styleId="a4">
    <w:name w:val="Hyperlink"/>
    <w:rsid w:val="005D4423"/>
    <w:rPr>
      <w:color w:val="0000FF"/>
      <w:u w:val="single"/>
    </w:rPr>
  </w:style>
  <w:style w:type="paragraph" w:styleId="a5">
    <w:name w:val="List Paragraph"/>
    <w:basedOn w:val="a"/>
    <w:qFormat/>
    <w:rsid w:val="005D4423"/>
    <w:pPr>
      <w:autoSpaceDE/>
      <w:autoSpaceDN/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5D44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D44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964E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3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4423"/>
    <w:rPr>
      <w:b/>
      <w:bCs/>
    </w:rPr>
  </w:style>
  <w:style w:type="character" w:styleId="a4">
    <w:name w:val="Hyperlink"/>
    <w:rsid w:val="005D4423"/>
    <w:rPr>
      <w:color w:val="0000FF"/>
      <w:u w:val="single"/>
    </w:rPr>
  </w:style>
  <w:style w:type="paragraph" w:styleId="a5">
    <w:name w:val="List Paragraph"/>
    <w:basedOn w:val="a"/>
    <w:qFormat/>
    <w:rsid w:val="005D4423"/>
    <w:pPr>
      <w:autoSpaceDE/>
      <w:autoSpaceDN/>
      <w:adjustRightInd/>
      <w:ind w:leftChars="200" w:left="480"/>
      <w:textAlignment w:val="auto"/>
    </w:pPr>
    <w:rPr>
      <w:rFonts w:ascii="Calibri" w:hAnsi="Calibri"/>
      <w:szCs w:val="22"/>
    </w:rPr>
  </w:style>
  <w:style w:type="paragraph" w:styleId="a6">
    <w:name w:val="footer"/>
    <w:basedOn w:val="a"/>
    <w:link w:val="a7"/>
    <w:uiPriority w:val="99"/>
    <w:rsid w:val="005D44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D442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96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0964E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/" TargetMode="External"/><Relationship Id="rId13" Type="http://schemas.openxmlformats.org/officeDocument/2006/relationships/hyperlink" Target="http://www.kctax.gov.tw/tw/index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257085.org.t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ealth99.doh.gov.tw/box2/smokefreelife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bor.kcg.gov.tw/" TargetMode="External"/><Relationship Id="rId10" Type="http://schemas.openxmlformats.org/officeDocument/2006/relationships/hyperlink" Target="http://khd.kcg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bk.gov.tw" TargetMode="External"/><Relationship Id="rId14" Type="http://schemas.openxmlformats.org/officeDocument/2006/relationships/hyperlink" Target="http://www.ksepb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933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tyhs</cp:lastModifiedBy>
  <cp:revision>2</cp:revision>
  <dcterms:created xsi:type="dcterms:W3CDTF">2016-01-06T02:39:00Z</dcterms:created>
  <dcterms:modified xsi:type="dcterms:W3CDTF">2016-01-06T02:39:00Z</dcterms:modified>
</cp:coreProperties>
</file>