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96" w:rsidRDefault="00554C96" w:rsidP="00554C96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嘉義市私立興華高級中學圖書館第161期【好書週報】</w:t>
      </w:r>
    </w:p>
    <w:p w:rsidR="00554C96" w:rsidRDefault="00554C96" w:rsidP="00554C96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發行日期：105年5月9日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554C96" w:rsidTr="00996169">
        <w:trPr>
          <w:jc w:val="center"/>
        </w:trPr>
        <w:tc>
          <w:tcPr>
            <w:tcW w:w="2978" w:type="dxa"/>
          </w:tcPr>
          <w:p w:rsidR="00554C96" w:rsidRPr="00AB44C7" w:rsidRDefault="00554C96" w:rsidP="00996169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229" w:type="dxa"/>
          </w:tcPr>
          <w:p w:rsidR="00554C96" w:rsidRPr="00AB44C7" w:rsidRDefault="00554C96" w:rsidP="00996169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554C96" w:rsidRPr="00804ADB" w:rsidTr="00996169">
        <w:trPr>
          <w:trHeight w:val="3069"/>
          <w:jc w:val="center"/>
        </w:trPr>
        <w:tc>
          <w:tcPr>
            <w:tcW w:w="2978" w:type="dxa"/>
          </w:tcPr>
          <w:p w:rsidR="00554C96" w:rsidRDefault="00B913E1" w:rsidP="00996169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A5F181" wp14:editId="5EB55AC8">
                  <wp:extent cx="1897380" cy="1821180"/>
                  <wp:effectExtent l="0" t="0" r="7620" b="7620"/>
                  <wp:docPr id="1" name="圖片 1" descr="凝視死亡：一位外科醫師對衰老與死亡的思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凝視死亡：一位外科醫師對衰老與死亡的思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C96" w:rsidRPr="00804ADB" w:rsidRDefault="00554C96" w:rsidP="00996169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554C96" w:rsidRDefault="00554C96" w:rsidP="00554C9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凝視死亡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(Being Mortal)</w:t>
            </w:r>
          </w:p>
          <w:p w:rsidR="00B913E1" w:rsidRPr="0031511D" w:rsidRDefault="00B913E1" w:rsidP="00CE62FB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31511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現代醫學已經扭轉了嬰兒死亡率、受傷生病的致死率，但是面對衰老和死亡，醫學能做的還是很有限。葛文德透過自己家庭和病人的故事，描述了衰老、死亡過程中的困擾、痛苦與無奈。醫師該如何與病人討論死亡？如何提供適度而不浪費資源的療法？如何協助病人在虛幻的期望與有品質的臨終生活之間，做出抉擇？這些不僅是醫學院很少會教的課，也是許多人避諱不敢面對的生命課題。葛文德毫無畏懼的迎向這個禁忌話題，以誠懇的態度、溫暖的筆觸，敘述老人安養、臨終照護的種種面向，揭示人生的終極目標可不是「好好的死」，而是「好好的活、有尊嚴的活過每一分鐘」。</w:t>
            </w:r>
          </w:p>
        </w:tc>
      </w:tr>
      <w:tr w:rsidR="00554C96" w:rsidRPr="00804ADB" w:rsidTr="00996169">
        <w:trPr>
          <w:trHeight w:val="2916"/>
          <w:jc w:val="center"/>
        </w:trPr>
        <w:tc>
          <w:tcPr>
            <w:tcW w:w="2978" w:type="dxa"/>
          </w:tcPr>
          <w:p w:rsidR="00554C96" w:rsidRPr="00804ADB" w:rsidRDefault="00B913E1" w:rsidP="00996169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B7975C" wp14:editId="37533C50">
                  <wp:extent cx="1805940" cy="1706880"/>
                  <wp:effectExtent l="0" t="0" r="3810" b="7620"/>
                  <wp:docPr id="2" name="圖片 2" descr="http://im1.book.com.tw/image/getImage?i=http://www.books.com.tw/img/001/069/90/0010699074.jpg&amp;v=56600bba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1.book.com.tw/image/getImage?i=http://www.books.com.tw/img/001/069/90/0010699074.jpg&amp;v=56600bba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</w:tcPr>
          <w:p w:rsidR="00554C96" w:rsidRDefault="00554C96" w:rsidP="00554C9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健康喝咖啡</w:t>
            </w:r>
            <w:r>
              <w:rPr>
                <w:rFonts w:hint="eastAsia"/>
                <w:b/>
                <w:szCs w:val="24"/>
              </w:rPr>
              <w:t xml:space="preserve"> </w:t>
            </w:r>
          </w:p>
          <w:p w:rsidR="00B913E1" w:rsidRPr="0031511D" w:rsidRDefault="00B913E1" w:rsidP="00CE62FB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 w:rsidRPr="0031511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教你掌握咖啡保管、烘焙、沖泡技巧，化身為健康著想的咖啡養生專家</w:t>
            </w:r>
            <w:r w:rsidR="0031511D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；</w:t>
            </w:r>
            <w:r w:rsidRPr="0031511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培養辨識口味與香味能力，成為品味完美咖啡的養生樂活大師</w:t>
            </w:r>
            <w:r w:rsidR="0031511D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；</w:t>
            </w:r>
            <w:r w:rsidRPr="0031511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從咖啡的歷史、品種、產區、栽種、烘焙、沖泡的技巧、到咖啡如何健康養生的概念，並運用科學研究實驗證實，咖啡有益健康的神奇密碼</w:t>
            </w:r>
            <w:r w:rsidR="00CE62FB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Pr="0031511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其實喝咖啡好處很多，只要掌握喝的訣竅，就能放心享受一杯有健康概念的超完美咖啡！</w:t>
            </w:r>
            <w:r w:rsidR="0031511D" w:rsidRPr="0031511D">
              <w:rPr>
                <w:rFonts w:ascii="Arial" w:hAnsi="Arial" w:cs="Arial"/>
                <w:b/>
                <w:color w:val="232323"/>
                <w:szCs w:val="24"/>
              </w:rPr>
              <w:t xml:space="preserve"> </w:t>
            </w:r>
            <w:r w:rsidRPr="0031511D">
              <w:rPr>
                <w:rFonts w:ascii="Arial" w:hAnsi="Arial" w:cs="Arial"/>
                <w:b/>
                <w:color w:val="232323"/>
                <w:szCs w:val="24"/>
              </w:rPr>
              <w:br/>
            </w:r>
            <w:r w:rsidRPr="0031511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　</w:t>
            </w:r>
            <w:r w:rsidRPr="0031511D">
              <w:rPr>
                <w:rFonts w:ascii="細明體" w:eastAsia="細明體" w:hAnsi="細明體" w:cs="細明體" w:hint="eastAsia"/>
                <w:b/>
                <w:color w:val="232323"/>
                <w:szCs w:val="24"/>
                <w:shd w:val="clear" w:color="auto" w:fill="FFFFFF"/>
              </w:rPr>
              <w:t>‧</w:t>
            </w:r>
            <w:r w:rsidRPr="0031511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Pr="0031511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怎麼喝才不會心悸　</w:t>
            </w:r>
            <w:r w:rsidR="00494081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      </w:t>
            </w:r>
            <w:r w:rsidRPr="0031511D">
              <w:rPr>
                <w:rFonts w:ascii="細明體" w:eastAsia="細明體" w:hAnsi="細明體" w:cs="細明體" w:hint="eastAsia"/>
                <w:b/>
                <w:color w:val="232323"/>
                <w:szCs w:val="24"/>
                <w:shd w:val="clear" w:color="auto" w:fill="FFFFFF"/>
              </w:rPr>
              <w:t>‧</w:t>
            </w:r>
            <w:r w:rsidRPr="0031511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Pr="0031511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再晚喝也不會讓你睡不著</w:t>
            </w:r>
            <w:r w:rsidRPr="0031511D">
              <w:rPr>
                <w:rFonts w:ascii="Arial" w:hAnsi="Arial" w:cs="Arial"/>
                <w:b/>
                <w:color w:val="232323"/>
                <w:szCs w:val="24"/>
              </w:rPr>
              <w:br/>
            </w:r>
            <w:r w:rsidRPr="0031511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　</w:t>
            </w:r>
            <w:r w:rsidRPr="0031511D">
              <w:rPr>
                <w:rFonts w:ascii="細明體" w:eastAsia="細明體" w:hAnsi="細明體" w:cs="細明體" w:hint="eastAsia"/>
                <w:b/>
                <w:color w:val="232323"/>
                <w:szCs w:val="24"/>
                <w:shd w:val="clear" w:color="auto" w:fill="FFFFFF"/>
              </w:rPr>
              <w:t>‧</w:t>
            </w:r>
            <w:r w:rsidRPr="0031511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Pr="0031511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不會傷害胃腸造成胃酸過多　</w:t>
            </w:r>
            <w:r w:rsidRPr="0031511D">
              <w:rPr>
                <w:rFonts w:ascii="細明體" w:eastAsia="細明體" w:hAnsi="細明體" w:cs="細明體" w:hint="eastAsia"/>
                <w:b/>
                <w:color w:val="232323"/>
                <w:szCs w:val="24"/>
                <w:shd w:val="clear" w:color="auto" w:fill="FFFFFF"/>
              </w:rPr>
              <w:t>‧</w:t>
            </w:r>
            <w:r w:rsidRPr="0031511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Pr="0031511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喝再多也不會上癮</w:t>
            </w:r>
          </w:p>
        </w:tc>
      </w:tr>
      <w:tr w:rsidR="00554C96" w:rsidRPr="00804ADB" w:rsidTr="00494081">
        <w:trPr>
          <w:trHeight w:val="3375"/>
          <w:jc w:val="center"/>
        </w:trPr>
        <w:tc>
          <w:tcPr>
            <w:tcW w:w="2978" w:type="dxa"/>
          </w:tcPr>
          <w:p w:rsidR="00554C96" w:rsidRPr="00804ADB" w:rsidRDefault="007523B7" w:rsidP="00996169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19E46F" wp14:editId="1C5D2A41">
                  <wp:extent cx="1897380" cy="1965960"/>
                  <wp:effectExtent l="0" t="0" r="7620" b="0"/>
                  <wp:docPr id="8" name="圖片 8" descr="質感衣著Style Book：好搭單品＋季節配色，穿出每日輕質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質感衣著Style Book：好搭單品＋季節配色，穿出每日輕質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96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C96" w:rsidRPr="00804ADB" w:rsidRDefault="00554C96" w:rsidP="00996169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554C96" w:rsidRDefault="007523B7" w:rsidP="00996169">
            <w:pPr>
              <w:widowControl/>
              <w:shd w:val="clear" w:color="auto" w:fill="FFFFFF"/>
              <w:spacing w:line="36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</w:rPr>
              <w:t>質感衣著</w:t>
            </w:r>
          </w:p>
          <w:p w:rsidR="007523B7" w:rsidRPr="0031511D" w:rsidRDefault="007523B7" w:rsidP="00CE62FB">
            <w:pPr>
              <w:widowControl/>
              <w:shd w:val="clear" w:color="auto" w:fill="FFFFFF"/>
              <w:spacing w:line="36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31511D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打造專屬自信與風格</w:t>
            </w:r>
            <w:r w:rsidR="0031511D">
              <w:rPr>
                <w:rFonts w:ascii="新細明體" w:eastAsia="新細明體" w:hAnsi="新細明體" w:cs="Arial" w:hint="eastAsia"/>
                <w:b/>
                <w:bCs/>
                <w:kern w:val="0"/>
                <w:szCs w:val="24"/>
              </w:rPr>
              <w:t>，</w:t>
            </w:r>
            <w:r w:rsidRPr="0031511D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365</w:t>
            </w:r>
            <w:r w:rsidRPr="0031511D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天穿出好感度激增的小訣竅！</w:t>
            </w:r>
            <w:r w:rsidRPr="0031511D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>這一本讓你輕鬆學穿搭</w:t>
            </w:r>
            <w:r w:rsidR="0031511D">
              <w:rPr>
                <w:rFonts w:ascii="新細明體" w:eastAsia="新細明體" w:hAnsi="新細明體" w:cs="Arial" w:hint="eastAsia"/>
                <w:b/>
                <w:kern w:val="0"/>
                <w:szCs w:val="24"/>
                <w:shd w:val="clear" w:color="auto" w:fill="FFFFFF"/>
              </w:rPr>
              <w:t>，</w:t>
            </w:r>
            <w:r w:rsidRPr="0031511D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>打造專屬自信與風格，</w:t>
            </w:r>
            <w:r w:rsidRPr="0031511D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>365</w:t>
            </w:r>
            <w:r w:rsidRPr="0031511D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>天穿出好感度激增的小訣竅</w:t>
            </w:r>
            <w:r w:rsidR="0031511D">
              <w:rPr>
                <w:rFonts w:ascii="新細明體" w:eastAsia="新細明體" w:hAnsi="新細明體" w:cs="Arial" w:hint="eastAsia"/>
                <w:b/>
                <w:kern w:val="0"/>
                <w:szCs w:val="24"/>
              </w:rPr>
              <w:t>，</w:t>
            </w:r>
            <w:r w:rsidRPr="0031511D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>掌握實用單品、當季色彩與基本混搭技巧</w:t>
            </w:r>
            <w:r w:rsidR="0031511D">
              <w:rPr>
                <w:rFonts w:ascii="新細明體" w:eastAsia="新細明體" w:hAnsi="新細明體" w:cs="Arial" w:hint="eastAsia"/>
                <w:b/>
                <w:kern w:val="0"/>
                <w:szCs w:val="24"/>
                <w:shd w:val="clear" w:color="auto" w:fill="FFFFFF"/>
              </w:rPr>
              <w:t>，</w:t>
            </w:r>
            <w:r w:rsidRPr="0031511D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>365</w:t>
            </w:r>
            <w:r w:rsidRPr="0031511D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>天的時尚品味都能自己創造，完美駕馭所有場合！掌握實用單品、當季色彩與基礎混搭技巧，</w:t>
            </w:r>
            <w:r w:rsidRPr="0031511D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>365</w:t>
            </w:r>
            <w:r w:rsidRPr="0031511D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>天的時尚品味都能自己創造，完美駕馭每個季節！輕盈春季</w:t>
            </w:r>
            <w:r w:rsidR="0031511D">
              <w:rPr>
                <w:rFonts w:ascii="新細明體" w:eastAsia="新細明體" w:hAnsi="新細明體" w:cs="Arial" w:hint="eastAsia"/>
                <w:b/>
                <w:kern w:val="0"/>
                <w:szCs w:val="24"/>
                <w:shd w:val="clear" w:color="auto" w:fill="FFFFFF"/>
              </w:rPr>
              <w:t>︰</w:t>
            </w:r>
            <w:r w:rsidRPr="0031511D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>長版Ｔ恤</w:t>
            </w:r>
            <w:r w:rsidRPr="0031511D">
              <w:rPr>
                <w:rFonts w:ascii="細明體" w:eastAsia="細明體" w:hAnsi="細明體" w:cs="細明體" w:hint="eastAsia"/>
                <w:b/>
                <w:kern w:val="0"/>
                <w:szCs w:val="24"/>
                <w:shd w:val="clear" w:color="auto" w:fill="FFFFFF"/>
              </w:rPr>
              <w:t>‧</w:t>
            </w:r>
            <w:r w:rsidRPr="0031511D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>縷空罩衫</w:t>
            </w:r>
            <w:r w:rsidRPr="0031511D">
              <w:rPr>
                <w:rFonts w:ascii="細明體" w:eastAsia="細明體" w:hAnsi="細明體" w:cs="細明體" w:hint="eastAsia"/>
                <w:b/>
                <w:kern w:val="0"/>
                <w:szCs w:val="24"/>
                <w:shd w:val="clear" w:color="auto" w:fill="FFFFFF"/>
              </w:rPr>
              <w:t>‧</w:t>
            </w:r>
            <w:r w:rsidRPr="0031511D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>Skinny</w:t>
            </w:r>
            <w:r w:rsidR="0031511D">
              <w:rPr>
                <w:rFonts w:ascii="新細明體" w:eastAsia="新細明體" w:hAnsi="新細明體" w:cs="Arial" w:hint="eastAsia"/>
                <w:b/>
                <w:kern w:val="0"/>
                <w:szCs w:val="24"/>
                <w:shd w:val="clear" w:color="auto" w:fill="FFFFFF"/>
              </w:rPr>
              <w:t>。</w:t>
            </w:r>
            <w:r w:rsidRPr="0031511D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>純淨夏日</w:t>
            </w:r>
            <w:r w:rsidR="0031511D">
              <w:rPr>
                <w:rFonts w:ascii="新細明體" w:eastAsia="新細明體" w:hAnsi="新細明體" w:cs="Arial" w:hint="eastAsia"/>
                <w:b/>
                <w:kern w:val="0"/>
                <w:szCs w:val="24"/>
                <w:shd w:val="clear" w:color="auto" w:fill="FFFFFF"/>
              </w:rPr>
              <w:t>︰</w:t>
            </w:r>
            <w:r w:rsidRPr="0031511D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> </w:t>
            </w:r>
            <w:r w:rsidRPr="0031511D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>短裙</w:t>
            </w:r>
            <w:r w:rsidRPr="0031511D">
              <w:rPr>
                <w:rFonts w:ascii="細明體" w:eastAsia="細明體" w:hAnsi="細明體" w:cs="細明體" w:hint="eastAsia"/>
                <w:b/>
                <w:kern w:val="0"/>
                <w:szCs w:val="24"/>
                <w:shd w:val="clear" w:color="auto" w:fill="FFFFFF"/>
              </w:rPr>
              <w:t>‧</w:t>
            </w:r>
            <w:r w:rsidRPr="0031511D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>連身洋裝</w:t>
            </w:r>
            <w:r w:rsidRPr="0031511D">
              <w:rPr>
                <w:rFonts w:ascii="細明體" w:eastAsia="細明體" w:hAnsi="細明體" w:cs="細明體" w:hint="eastAsia"/>
                <w:b/>
                <w:kern w:val="0"/>
                <w:szCs w:val="24"/>
                <w:shd w:val="clear" w:color="auto" w:fill="FFFFFF"/>
              </w:rPr>
              <w:t>‧</w:t>
            </w:r>
            <w:r w:rsidRPr="0031511D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>短褲</w:t>
            </w:r>
            <w:r w:rsidRPr="0031511D">
              <w:rPr>
                <w:rFonts w:ascii="細明體" w:eastAsia="細明體" w:hAnsi="細明體" w:cs="細明體" w:hint="eastAsia"/>
                <w:b/>
                <w:kern w:val="0"/>
                <w:szCs w:val="24"/>
                <w:shd w:val="clear" w:color="auto" w:fill="FFFFFF"/>
              </w:rPr>
              <w:t>‧</w:t>
            </w:r>
            <w:r w:rsidRPr="0031511D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>長裙</w:t>
            </w:r>
            <w:r w:rsidR="0031511D">
              <w:rPr>
                <w:rFonts w:ascii="新細明體" w:eastAsia="新細明體" w:hAnsi="新細明體" w:cs="Arial" w:hint="eastAsia"/>
                <w:b/>
                <w:kern w:val="0"/>
                <w:szCs w:val="24"/>
              </w:rPr>
              <w:t>。</w:t>
            </w:r>
            <w:r w:rsidRPr="0031511D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>氣質秋天</w:t>
            </w:r>
            <w:r w:rsidR="0031511D">
              <w:rPr>
                <w:rFonts w:ascii="新細明體" w:eastAsia="新細明體" w:hAnsi="新細明體" w:cs="Arial" w:hint="eastAsia"/>
                <w:b/>
                <w:kern w:val="0"/>
                <w:szCs w:val="24"/>
                <w:shd w:val="clear" w:color="auto" w:fill="FFFFFF"/>
              </w:rPr>
              <w:t>︰</w:t>
            </w:r>
            <w:r w:rsidRPr="0031511D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 xml:space="preserve"> </w:t>
            </w:r>
            <w:r w:rsidRPr="0031511D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>薄外套</w:t>
            </w:r>
            <w:r w:rsidRPr="0031511D">
              <w:rPr>
                <w:rFonts w:ascii="細明體" w:eastAsia="細明體" w:hAnsi="細明體" w:cs="細明體" w:hint="eastAsia"/>
                <w:b/>
                <w:kern w:val="0"/>
                <w:szCs w:val="24"/>
                <w:shd w:val="clear" w:color="auto" w:fill="FFFFFF"/>
              </w:rPr>
              <w:t>‧</w:t>
            </w:r>
            <w:r w:rsidRPr="0031511D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>皮革單品</w:t>
            </w:r>
            <w:r w:rsidRPr="0031511D">
              <w:rPr>
                <w:rFonts w:ascii="細明體" w:eastAsia="細明體" w:hAnsi="細明體" w:cs="細明體" w:hint="eastAsia"/>
                <w:b/>
                <w:kern w:val="0"/>
                <w:szCs w:val="24"/>
                <w:shd w:val="clear" w:color="auto" w:fill="FFFFFF"/>
              </w:rPr>
              <w:t>‧</w:t>
            </w:r>
            <w:r w:rsidRPr="0031511D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>牛津鞋</w:t>
            </w:r>
            <w:r w:rsidR="0031511D">
              <w:rPr>
                <w:rFonts w:ascii="新細明體" w:eastAsia="新細明體" w:hAnsi="新細明體" w:cs="Arial" w:hint="eastAsia"/>
                <w:b/>
                <w:kern w:val="0"/>
                <w:szCs w:val="24"/>
                <w:shd w:val="clear" w:color="auto" w:fill="FFFFFF"/>
              </w:rPr>
              <w:t>。</w:t>
            </w:r>
            <w:r w:rsidRPr="0031511D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>優雅冬季</w:t>
            </w:r>
            <w:r w:rsidR="0031511D">
              <w:rPr>
                <w:rFonts w:ascii="新細明體" w:eastAsia="新細明體" w:hAnsi="新細明體" w:cs="Arial" w:hint="eastAsia"/>
                <w:b/>
                <w:kern w:val="0"/>
                <w:szCs w:val="24"/>
                <w:shd w:val="clear" w:color="auto" w:fill="FFFFFF"/>
              </w:rPr>
              <w:t>︰</w:t>
            </w:r>
            <w:r w:rsidRPr="0031511D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>毛線上衣</w:t>
            </w:r>
            <w:r w:rsidRPr="0031511D">
              <w:rPr>
                <w:rFonts w:ascii="細明體" w:eastAsia="細明體" w:hAnsi="細明體" w:cs="細明體" w:hint="eastAsia"/>
                <w:b/>
                <w:kern w:val="0"/>
                <w:szCs w:val="24"/>
                <w:shd w:val="clear" w:color="auto" w:fill="FFFFFF"/>
              </w:rPr>
              <w:t>‧</w:t>
            </w:r>
            <w:r w:rsidRPr="0031511D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>西裝外套</w:t>
            </w:r>
            <w:r w:rsidRPr="0031511D">
              <w:rPr>
                <w:rFonts w:ascii="細明體" w:eastAsia="細明體" w:hAnsi="細明體" w:cs="細明體" w:hint="eastAsia"/>
                <w:b/>
                <w:kern w:val="0"/>
                <w:szCs w:val="24"/>
                <w:shd w:val="clear" w:color="auto" w:fill="FFFFFF"/>
              </w:rPr>
              <w:t>‧</w:t>
            </w:r>
            <w:r w:rsidRPr="0031511D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>雪靴</w:t>
            </w:r>
            <w:r w:rsidR="0031511D">
              <w:rPr>
                <w:rFonts w:ascii="新細明體" w:eastAsia="新細明體" w:hAnsi="新細明體" w:cs="Arial" w:hint="eastAsia"/>
                <w:b/>
                <w:kern w:val="0"/>
                <w:szCs w:val="24"/>
                <w:shd w:val="clear" w:color="auto" w:fill="FFFFFF"/>
              </w:rPr>
              <w:t>。</w:t>
            </w:r>
          </w:p>
        </w:tc>
      </w:tr>
      <w:tr w:rsidR="00554C96" w:rsidRPr="00804ADB" w:rsidTr="00996169">
        <w:trPr>
          <w:trHeight w:val="3479"/>
          <w:jc w:val="center"/>
        </w:trPr>
        <w:tc>
          <w:tcPr>
            <w:tcW w:w="2978" w:type="dxa"/>
          </w:tcPr>
          <w:p w:rsidR="00554C96" w:rsidRPr="00804ADB" w:rsidRDefault="00B913E1" w:rsidP="00996169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7829D9" wp14:editId="60456BE9">
                  <wp:extent cx="1996440" cy="1973580"/>
                  <wp:effectExtent l="0" t="0" r="3810" b="7620"/>
                  <wp:docPr id="3" name="圖片 3" descr="何不認真來悲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何不認真來悲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554C96" w:rsidRDefault="00554C96" w:rsidP="00554C9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</w:rPr>
              <w:t>何不認真來悲傷</w:t>
            </w:r>
          </w:p>
          <w:p w:rsidR="00554C96" w:rsidRPr="0031511D" w:rsidRDefault="00B913E1" w:rsidP="00554C9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31511D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郭強生最動人的記憶書寫關於父、母、兄、情人、自己</w:t>
            </w:r>
            <w:r w:rsidR="00494081">
              <w:rPr>
                <w:rStyle w:val="a6"/>
                <w:rFonts w:asciiTheme="minorEastAsia" w:hAnsiTheme="minorEastAsia" w:cs="Arial" w:hint="eastAsia"/>
                <w:color w:val="232323"/>
                <w:szCs w:val="24"/>
                <w:shd w:val="clear" w:color="auto" w:fill="FFFFFF"/>
              </w:rPr>
              <w:t>，</w:t>
            </w:r>
            <w:r w:rsidRPr="0031511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面對過往的幸福，對我而言，遠比回憶悲傷還更需要勇氣。像中途被寫進連續劇裡的角色，我晚了十年加入了一個不快樂的家庭，卻對後來的劇情發展，完全無能為力。如今，母親與哥哥都走了，父親老弱了，只剩下我還在努力拼湊著，許多仍然斷裂的劇情。我從沒期望過成家，因為光是這一個家，就已經留給我太多這一生都逃離不出的陰影。而哥哥的去世與情人的背叛，留給我的除了悲傷之外，更多的是無解的困惑。他們都在某一個時間點做了不回頭的決定，留下我在那個他們不要的世界裡。同樣的故事周而復始，隱藏著，糾結著，一說多了就要心痛。我只想好好走完，今生一場聚散已足夠。</w:t>
            </w:r>
          </w:p>
          <w:p w:rsidR="00554C96" w:rsidRPr="00C75E7A" w:rsidRDefault="00554C96" w:rsidP="00554C9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554C96" w:rsidRPr="00804ADB" w:rsidTr="00996169">
        <w:trPr>
          <w:jc w:val="center"/>
        </w:trPr>
        <w:tc>
          <w:tcPr>
            <w:tcW w:w="2978" w:type="dxa"/>
          </w:tcPr>
          <w:p w:rsidR="00554C96" w:rsidRPr="00804ADB" w:rsidRDefault="00554C96" w:rsidP="00996169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229" w:type="dxa"/>
          </w:tcPr>
          <w:p w:rsidR="00554C96" w:rsidRPr="00804ADB" w:rsidRDefault="00554C96" w:rsidP="00996169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554C96" w:rsidRPr="00573F0C" w:rsidTr="00996169">
        <w:trPr>
          <w:trHeight w:val="2818"/>
          <w:jc w:val="center"/>
        </w:trPr>
        <w:tc>
          <w:tcPr>
            <w:tcW w:w="2978" w:type="dxa"/>
            <w:vAlign w:val="center"/>
          </w:tcPr>
          <w:p w:rsidR="00554C96" w:rsidRPr="00573F0C" w:rsidRDefault="00E1470E" w:rsidP="00996169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1FB9041" wp14:editId="226D7F23">
                  <wp:extent cx="1836420" cy="1935480"/>
                  <wp:effectExtent l="0" t="0" r="0" b="7620"/>
                  <wp:docPr id="4" name="圖片 4" descr="http://im1.book.com.tw/image/getImage?i=http://www.books.com.tw/img/001/070/10/0010701002.jpg&amp;v=5673e0b8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1.book.com.tw/image/getImage?i=http://www.books.com.tw/img/001/070/10/0010701002.jpg&amp;v=5673e0b8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554C96" w:rsidRPr="00494081" w:rsidRDefault="00554C96" w:rsidP="0049408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494081">
              <w:rPr>
                <w:rFonts w:ascii="Arial" w:hAnsi="Arial" w:cs="Arial" w:hint="eastAsia"/>
                <w:b/>
                <w:color w:val="232323"/>
                <w:szCs w:val="24"/>
              </w:rPr>
              <w:t>哇</w:t>
            </w:r>
            <w:r w:rsidRPr="00494081">
              <w:rPr>
                <w:rFonts w:ascii="Arial" w:hAnsi="Arial" w:cs="Arial" w:hint="eastAsia"/>
                <w:b/>
                <w:color w:val="232323"/>
                <w:szCs w:val="24"/>
              </w:rPr>
              <w:t>!</w:t>
            </w:r>
            <w:r w:rsidR="00E1470E" w:rsidRPr="00494081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  <w:r w:rsidRPr="00494081">
              <w:rPr>
                <w:rFonts w:ascii="Arial" w:hAnsi="Arial" w:cs="Arial" w:hint="eastAsia"/>
                <w:b/>
                <w:color w:val="232323"/>
                <w:szCs w:val="24"/>
              </w:rPr>
              <w:t>厲害的人這樣做筆記</w:t>
            </w:r>
          </w:p>
          <w:p w:rsidR="00E1470E" w:rsidRPr="0031511D" w:rsidRDefault="00E1470E" w:rsidP="00CE62FB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494081">
              <w:rPr>
                <w:rFonts w:ascii="Arial" w:hAnsi="Arial" w:cs="Arial"/>
                <w:b/>
                <w:color w:val="232323"/>
                <w:szCs w:val="24"/>
              </w:rPr>
              <w:t>從行銷業務、傳播媒體、餐旅服務、創意設計、文化教育到企業經營，本書拆解各界強人筆記心法，帶你一窺其中奧秘，看名人如何透過做筆記管理思緒、精進工作、創造財富與達成人生目標。</w:t>
            </w:r>
            <w:r w:rsidRPr="0031511D">
              <w:rPr>
                <w:rFonts w:ascii="Arial" w:hAnsi="Arial" w:cs="Arial"/>
                <w:b/>
                <w:color w:val="232323"/>
                <w:szCs w:val="24"/>
              </w:rPr>
              <w:br/>
            </w:r>
            <w:r w:rsidRPr="00494081">
              <w:rPr>
                <w:rFonts w:ascii="Arial" w:hAnsi="Arial" w:cs="Arial"/>
                <w:b/>
                <w:color w:val="232323"/>
                <w:szCs w:val="24"/>
              </w:rPr>
              <w:t>精進專業的職人筆記．知名作家王文華、人氣部落客貴婦奈奈、名主持人廖慶學、葡萄酒作家林裕森、欣葉料理總監阿南師、口譯專家蔣希敏、資訊顧問王敦正。整合思緒的心智筆記</w:t>
            </w:r>
            <w:r w:rsidR="00494081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。</w:t>
            </w:r>
            <w:r w:rsidRPr="00494081">
              <w:rPr>
                <w:rFonts w:ascii="Arial" w:hAnsi="Arial" w:cs="Arial"/>
                <w:b/>
                <w:color w:val="232323"/>
                <w:szCs w:val="24"/>
              </w:rPr>
              <w:t>超級業務謝佳芳、平面設計鬼才聶永真、教養專家盧蘇偉、室內設計高手吳興達、獲獎建築師廖偉立、時尚教母馮亞敏、減重主任洪泰雄、文創行銷顧問薛良凱。</w:t>
            </w:r>
          </w:p>
        </w:tc>
      </w:tr>
      <w:tr w:rsidR="00554C96" w:rsidRPr="00573F0C" w:rsidTr="00996169">
        <w:trPr>
          <w:jc w:val="center"/>
        </w:trPr>
        <w:tc>
          <w:tcPr>
            <w:tcW w:w="2978" w:type="dxa"/>
            <w:vAlign w:val="center"/>
          </w:tcPr>
          <w:p w:rsidR="00554C96" w:rsidRPr="00573F0C" w:rsidRDefault="00E1470E" w:rsidP="00996169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B26971" wp14:editId="310E2E61">
                  <wp:extent cx="1958340" cy="1996440"/>
                  <wp:effectExtent l="0" t="0" r="3810" b="3810"/>
                  <wp:docPr id="5" name="圖片 5" descr="http://im1.book.com.tw/image/getImage?i=http://www.books.com.tw/img/001/069/52/0010695288.jpg&amp;v=564f124c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1.book.com.tw/image/getImage?i=http://www.books.com.tw/img/001/069/52/0010695288.jpg&amp;v=564f124c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C96" w:rsidRPr="00573F0C" w:rsidRDefault="00554C96" w:rsidP="00996169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54C96" w:rsidRDefault="00554C96" w:rsidP="0099616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</w:rPr>
              <w:t>設計的力量</w:t>
            </w:r>
            <w:r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(Design to Grow)</w:t>
            </w:r>
          </w:p>
          <w:p w:rsidR="00554C96" w:rsidRPr="00573F0C" w:rsidRDefault="00E1470E" w:rsidP="0049408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31511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在今日這個變化萬千的動盪市場，企業不僅要面對產業內部的新問題，甚至連它們長久發展出來的競爭優勢，也承受了前所未見的新壓力。擁有規模的老牌大企業，它們的危機在於無法快速因應變局；至於那些最靈活的新創公司，則有九成因為無法擴大規模而宣告失敗。凡是想要與時俱進、不斷成長的企業，「規模」與「靈活」都是不可或缺的必備條件。有什麼東西，能夠幫助我們同時創造規模與靈活？答案是</w:t>
            </w:r>
            <w:r w:rsidRPr="0031511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──</w:t>
            </w:r>
            <w:r w:rsidRPr="0031511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設計。可口可樂是全世界最大的企業之一，過去一百多年來，它運用設計的力量，將規模拓展到兩百多個國家，打造出價值</w:t>
            </w:r>
            <w:r w:rsidRPr="0031511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170</w:t>
            </w:r>
            <w:r w:rsidRPr="0031511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億美元的品牌，每天賣出將近</w:t>
            </w:r>
            <w:r w:rsidRPr="0031511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20</w:t>
            </w:r>
            <w:r w:rsidRPr="0031511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億件產品。儘管如此，可口可樂仍不斷學習。</w:t>
            </w:r>
          </w:p>
        </w:tc>
      </w:tr>
      <w:tr w:rsidR="00554C96" w:rsidRPr="00573F0C" w:rsidTr="00996169">
        <w:trPr>
          <w:trHeight w:val="3842"/>
          <w:jc w:val="center"/>
        </w:trPr>
        <w:tc>
          <w:tcPr>
            <w:tcW w:w="2978" w:type="dxa"/>
            <w:vAlign w:val="center"/>
          </w:tcPr>
          <w:p w:rsidR="00554C96" w:rsidRPr="00573F0C" w:rsidRDefault="00E1470E" w:rsidP="00996169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56E222" wp14:editId="5787CCF0">
                  <wp:extent cx="2011680" cy="1996440"/>
                  <wp:effectExtent l="0" t="0" r="7620" b="3810"/>
                  <wp:docPr id="6" name="圖片 6" descr="http://im2.book.com.tw/image/getImage?i=http://www.books.com.tw/img/001/068/44/0010684478_bc_01.jpg&amp;v=55b0d0bb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2.book.com.tw/image/getImage?i=http://www.books.com.tw/img/001/068/44/0010684478_bc_01.jpg&amp;v=55b0d0bb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554C96" w:rsidRDefault="00554C96" w:rsidP="00996169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b/>
              </w:rPr>
            </w:pPr>
            <w:r>
              <w:rPr>
                <w:rFonts w:hint="eastAsia"/>
                <w:b/>
              </w:rPr>
              <w:t>我要成為馬雲</w:t>
            </w:r>
          </w:p>
          <w:p w:rsidR="00E1470E" w:rsidRPr="0031511D" w:rsidRDefault="00E1470E" w:rsidP="00CE62FB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b/>
              </w:rPr>
            </w:pPr>
            <w:r w:rsidRPr="0031511D">
              <w:rPr>
                <w:rFonts w:ascii="Arial" w:hAnsi="Arial" w:cs="Arial"/>
                <w:b/>
                <w:color w:val="232323"/>
                <w:shd w:val="clear" w:color="auto" w:fill="FFFFFF"/>
              </w:rPr>
              <w:t>從騙子</w:t>
            </w:r>
            <w:r w:rsidR="00CE62FB">
              <w:rPr>
                <w:rFonts w:cs="Arial" w:hint="eastAsia"/>
                <w:b/>
                <w:color w:val="232323"/>
                <w:shd w:val="clear" w:color="auto" w:fill="FFFFFF"/>
              </w:rPr>
              <w:t>、</w:t>
            </w:r>
            <w:r w:rsidRPr="0031511D">
              <w:rPr>
                <w:rFonts w:ascii="Arial" w:hAnsi="Arial" w:cs="Arial"/>
                <w:b/>
                <w:color w:val="232323"/>
                <w:shd w:val="clear" w:color="auto" w:fill="FFFFFF"/>
              </w:rPr>
              <w:t>瘋子</w:t>
            </w:r>
            <w:r w:rsidR="00CE62FB">
              <w:rPr>
                <w:rFonts w:cs="Arial" w:hint="eastAsia"/>
                <w:b/>
                <w:color w:val="232323"/>
                <w:shd w:val="clear" w:color="auto" w:fill="FFFFFF"/>
              </w:rPr>
              <w:t>、</w:t>
            </w:r>
            <w:r w:rsidRPr="0031511D">
              <w:rPr>
                <w:rFonts w:ascii="Arial" w:hAnsi="Arial" w:cs="Arial"/>
                <w:b/>
                <w:color w:val="232323"/>
                <w:shd w:val="clear" w:color="auto" w:fill="FFFFFF"/>
              </w:rPr>
              <w:t>狂人</w:t>
            </w:r>
            <w:r w:rsidR="00CE62FB">
              <w:rPr>
                <w:rFonts w:cs="Arial" w:hint="eastAsia"/>
                <w:b/>
                <w:color w:val="232323"/>
                <w:shd w:val="clear" w:color="auto" w:fill="FFFFFF"/>
              </w:rPr>
              <w:t>、</w:t>
            </w:r>
            <w:r w:rsidRPr="0031511D">
              <w:rPr>
                <w:rFonts w:ascii="Arial" w:hAnsi="Arial" w:cs="Arial"/>
                <w:b/>
                <w:color w:val="232323"/>
                <w:shd w:val="clear" w:color="auto" w:fill="FFFFFF"/>
              </w:rPr>
              <w:t>傻子到億萬富翁</w:t>
            </w:r>
            <w:r w:rsidR="00CE62FB">
              <w:rPr>
                <w:rFonts w:cs="Arial" w:hint="eastAsia"/>
                <w:b/>
                <w:color w:val="232323"/>
                <w:shd w:val="clear" w:color="auto" w:fill="FFFFFF"/>
              </w:rPr>
              <w:t>，</w:t>
            </w:r>
            <w:r w:rsidRPr="0031511D">
              <w:rPr>
                <w:rFonts w:ascii="Arial" w:hAnsi="Arial" w:cs="Arial"/>
                <w:b/>
                <w:color w:val="232323"/>
                <w:shd w:val="clear" w:color="auto" w:fill="FFFFFF"/>
              </w:rPr>
              <w:t>從當年的落魄青年到今天的全球電子商務巨頭，馬雲是如何創造神話？「芝麻開門」</w:t>
            </w:r>
            <w:bookmarkStart w:id="0" w:name="_GoBack"/>
            <w:bookmarkEnd w:id="0"/>
            <w:r w:rsidRPr="0031511D">
              <w:rPr>
                <w:rFonts w:ascii="Arial" w:hAnsi="Arial" w:cs="Arial"/>
                <w:b/>
                <w:color w:val="232323"/>
                <w:shd w:val="clear" w:color="auto" w:fill="FFFFFF"/>
              </w:rPr>
              <w:t>你非讀不可！看自稱風清揚的金庸迷馬雲，如何將金庸概念運用在管理制度上。看馬雲如何運用太極推手之道，在商場上與高手過招。看馬雲如何利用獨特的人格魅力，創造似乎不可能的成功。從創業到巨富的全部秘密，馬雲將親自告訴你。馬雲說：現在是創業最好的時代！天才不能複製，但失敗歷程卻值得學習，讓馬雲的正能量思想、方法與策略給你帶來全新的啟發與覺醒，或許你也可以創造出，另一個如阿里巴巴一般的神話。</w:t>
            </w:r>
          </w:p>
        </w:tc>
      </w:tr>
      <w:tr w:rsidR="00554C96" w:rsidRPr="00573F0C" w:rsidTr="00494081">
        <w:trPr>
          <w:trHeight w:val="3966"/>
          <w:jc w:val="center"/>
        </w:trPr>
        <w:tc>
          <w:tcPr>
            <w:tcW w:w="2978" w:type="dxa"/>
            <w:vAlign w:val="center"/>
          </w:tcPr>
          <w:p w:rsidR="00554C96" w:rsidRPr="00573F0C" w:rsidRDefault="00E1470E" w:rsidP="00996169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69557F" wp14:editId="3B01C85F">
                  <wp:extent cx="1905000" cy="2247900"/>
                  <wp:effectExtent l="0" t="0" r="0" b="0"/>
                  <wp:docPr id="7" name="圖片 7" descr="http://im1.book.com.tw/image/getImage?i=http://www.books.com.tw/img/001/067/39/0010673959.jpg&amp;v=5547583e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1.book.com.tw/image/getImage?i=http://www.books.com.tw/img/001/067/39/0010673959.jpg&amp;v=5547583e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C96" w:rsidRPr="00573F0C" w:rsidRDefault="00554C96" w:rsidP="00996169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554C96" w:rsidRDefault="00554C96" w:rsidP="00996169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 w:hint="eastAsia"/>
                <w:b/>
                <w:color w:val="000000" w:themeColor="text1"/>
              </w:rPr>
              <w:t>成為賈伯斯</w:t>
            </w:r>
            <w:r>
              <w:rPr>
                <w:rFonts w:ascii="Arial" w:hAnsi="Arial" w:cs="Arial" w:hint="eastAsia"/>
                <w:b/>
                <w:color w:val="000000" w:themeColor="text1"/>
              </w:rPr>
              <w:t xml:space="preserve"> (Becoming Steve Jobs)</w:t>
            </w:r>
          </w:p>
          <w:p w:rsidR="00E1470E" w:rsidRPr="0031511D" w:rsidRDefault="00E1470E" w:rsidP="00494081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31511D">
              <w:rPr>
                <w:rFonts w:ascii="Arial" w:hAnsi="Arial" w:cs="Arial"/>
                <w:b/>
                <w:color w:val="232323"/>
                <w:shd w:val="clear" w:color="auto" w:fill="FFFFFF"/>
              </w:rPr>
              <w:t>本書是《賈伯斯傳》裡缺少的一塊拼圖。賈伯斯是蘋果公司的創辦人，卻也是蘋果公司主動開除的員工。但後來也是在賈伯斯重回蘋果之後，推出一系列可定義當代文化的高科技產品，讓蘋果起死回生，變成全世界最有價值的公司，也讓自己成為令人尊敬的執行長。如此戲劇化的轉折背後，一定有個深刻的心路歷程，才能讓一個桀傲不遜的科技新貴，蛻變為胸懷遠見的領導者。關於賈伯斯的一生，這才是更值得探究的重要問題。想要追尋這個問題的答案，請跟著本書作者，挖出私人多年累積的貼身採訪筆記和錄音，細膩重現這位理想與執行力兼備的領導者，剖析他如何從挫敗的淬練中重新站起，開創個人和蘋果的輝煌年代。</w:t>
            </w:r>
          </w:p>
        </w:tc>
      </w:tr>
    </w:tbl>
    <w:p w:rsidR="00554C96" w:rsidRPr="00573F0C" w:rsidRDefault="00554C96" w:rsidP="00554C96">
      <w:pPr>
        <w:rPr>
          <w:b/>
          <w:szCs w:val="24"/>
        </w:rPr>
      </w:pPr>
    </w:p>
    <w:p w:rsidR="0000041A" w:rsidRDefault="0000041A"/>
    <w:sectPr w:rsidR="0000041A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96"/>
    <w:rsid w:val="0000041A"/>
    <w:rsid w:val="002A4B5F"/>
    <w:rsid w:val="0031511D"/>
    <w:rsid w:val="00494081"/>
    <w:rsid w:val="00554C96"/>
    <w:rsid w:val="007523B7"/>
    <w:rsid w:val="00B913E1"/>
    <w:rsid w:val="00CE62FB"/>
    <w:rsid w:val="00E1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554C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1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913E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B913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554C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1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913E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B91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0531-9363-48E1-A569-84C7AD82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6</cp:revision>
  <dcterms:created xsi:type="dcterms:W3CDTF">2016-05-05T00:09:00Z</dcterms:created>
  <dcterms:modified xsi:type="dcterms:W3CDTF">2016-05-05T23:19:00Z</dcterms:modified>
</cp:coreProperties>
</file>