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13</w:t>
      </w:r>
      <w:r w:rsidR="00910AB1">
        <w:rPr>
          <w:rFonts w:ascii="華康超明體(P)" w:eastAsia="華康超明體(P)" w:hint="eastAsia"/>
          <w:sz w:val="36"/>
        </w:rPr>
        <w:t>9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910AB1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804ADB">
        <w:rPr>
          <w:rFonts w:ascii="華康超明體(P)" w:eastAsia="華康超明體(P)" w:hint="eastAsia"/>
          <w:color w:val="000000"/>
          <w:sz w:val="36"/>
        </w:rPr>
        <w:t>2</w:t>
      </w:r>
      <w:r w:rsidR="00910AB1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D7712F" w:rsidP="00C27368">
            <w:pPr>
              <w:jc w:val="center"/>
              <w:rPr>
                <w:b/>
                <w:noProof/>
                <w:szCs w:val="24"/>
              </w:rPr>
            </w:pPr>
          </w:p>
          <w:p w:rsidR="00DF3EFF" w:rsidRPr="00804ADB" w:rsidRDefault="00910AB1" w:rsidP="00C273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5D8E12" wp14:editId="544CB850">
                  <wp:extent cx="1797050" cy="1568450"/>
                  <wp:effectExtent l="0" t="0" r="0" b="0"/>
                  <wp:docPr id="1" name="圖片 1" descr="惡水上的少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惡水上的少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27368" w:rsidRPr="00804ADB" w:rsidRDefault="005E0116" w:rsidP="00AF79A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D0B3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惡水上的少年》是法國口碑相傳近半世紀的文學經典，亦是法國國家文學大獎得主亨利．鮑思高最具代表性的作品。藉由對一條河的追尋，描述了每個靈魂對漂流與生俱來的渴望。無論是緣分的離開與回歸、大自然的新生與凋萎，在作者筆下，彷彿都蘊含了生命的真理，為後人帶來無限的啟發。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="00910AB1"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★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法國文學經典，曾改編為電影作品，躍升大銀幕。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="00910AB1"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★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奇幻歷程＋哲思奇想，媲美《牧羊少年奇幻之旅》；純真情感＋綿長意境，可比《小王子》。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獻給所有熱愛探索，擁有一顆年輕靈魂的人！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="00910AB1"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★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每個人心中都有一個冒險的靈魂，《惡水上的少年》將所有人內心對於未知事物與大自然召喚最熱烈的渴望，表露無遺。</w:t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10AB1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</w:p>
        </w:tc>
      </w:tr>
      <w:tr w:rsidR="00DF3EFF" w:rsidRPr="00804ADB" w:rsidTr="00AF79A8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910AB1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B5E20B" wp14:editId="36AD8D8C">
                  <wp:extent cx="1822450" cy="1822450"/>
                  <wp:effectExtent l="0" t="0" r="6350" b="6350"/>
                  <wp:docPr id="4" name="圖片 4" descr="元素生活：118個KUSO化學元素，徹底解構你的生活（精裝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元素生活：118個KUSO化學元素，徹底解構你的生活（精裝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910AB1" w:rsidRPr="00910AB1" w:rsidRDefault="005E0116" w:rsidP="00AF79A8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804ADB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 xml:space="preserve">　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元素生活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: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 xml:space="preserve">一般人在日常生活中，很難意識到化學元素的存在。國高中時期必背的元素週期表，更是許多人的化學惡夢。本書作者以獨創的角度觀點，將每個元素都描繪成不同的怪咖，清楚表現各個元素的特徵。所以，如果你是以下三種人：　　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1.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對化學沒啥興趣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 xml:space="preserve">　　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2.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覺得化學很難、不擅長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 xml:space="preserve">　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     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 xml:space="preserve">　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3.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 xml:space="preserve">覺得化學元素和自己八竿子打不著邊　　</w:t>
            </w:r>
          </w:p>
          <w:p w:rsidR="0007179C" w:rsidRPr="00910AB1" w:rsidRDefault="00910AB1" w:rsidP="00AF79A8">
            <w:pPr>
              <w:widowControl/>
              <w:shd w:val="clear" w:color="auto" w:fill="FFFFFF"/>
              <w:spacing w:after="225" w:line="360" w:lineRule="atLeast"/>
              <w:jc w:val="both"/>
              <w:rPr>
                <w:b/>
              </w:rPr>
            </w:pPr>
            <w:r w:rsidRPr="00910AB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作者寄藤文平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1973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年生於日本長野縣。武藏野美術大學肄業。從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JT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廣告「成人香菸養成講座」開始受到矚目，之後一直活躍於廣告及裝幀等設計領域，是日本知名的插畫藝術家、藝術設計總監、廣告平面設計師及暢銷圖文書作家。</w:t>
            </w:r>
          </w:p>
        </w:tc>
      </w:tr>
      <w:tr w:rsidR="00DF3EFF" w:rsidRPr="00804ADB" w:rsidTr="00AF79A8">
        <w:trPr>
          <w:trHeight w:val="3356"/>
          <w:jc w:val="center"/>
        </w:trPr>
        <w:tc>
          <w:tcPr>
            <w:tcW w:w="2978" w:type="dxa"/>
          </w:tcPr>
          <w:p w:rsidR="006F5C96" w:rsidRPr="00804ADB" w:rsidRDefault="006F5C96" w:rsidP="005031AE">
            <w:pPr>
              <w:jc w:val="center"/>
              <w:rPr>
                <w:b/>
                <w:szCs w:val="24"/>
              </w:rPr>
            </w:pPr>
          </w:p>
          <w:p w:rsidR="001A014E" w:rsidRPr="00804ADB" w:rsidRDefault="00910AB1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55B95B" wp14:editId="61B4ABC0">
                  <wp:extent cx="1809750" cy="1809750"/>
                  <wp:effectExtent l="0" t="0" r="0" b="0"/>
                  <wp:docPr id="5" name="圖片 5" descr="希臘．村上春樹．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希臘．村上春樹．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10AB1" w:rsidRPr="00910AB1" w:rsidRDefault="00090183" w:rsidP="00AF79A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  <w:kern w:val="0"/>
                <w:sz w:val="20"/>
                <w:szCs w:val="20"/>
              </w:rPr>
            </w:pPr>
            <w:r w:rsidRPr="00804ADB">
              <w:rPr>
                <w:rFonts w:ascii="Arial" w:hAnsi="Arial" w:cs="Arial" w:hint="eastAsia"/>
                <w:color w:val="3333FF"/>
              </w:rPr>
              <w:t xml:space="preserve">  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 w:rsidR="00AF79A8" w:rsidRPr="00AF79A8">
              <w:rPr>
                <w:rFonts w:ascii="Arial" w:hAnsi="Arial" w:cs="Arial"/>
                <w:color w:val="333333"/>
                <w:sz w:val="20"/>
                <w:szCs w:val="20"/>
              </w:rPr>
              <w:t>希臘．村上春樹．貓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: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在人生中，需要勇氣的時候，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peggy</w:t>
            </w:r>
            <w:r w:rsidR="00910AB1" w:rsidRPr="00910AB1">
              <w:rPr>
                <w:rFonts w:ascii="Arial" w:hAnsi="Arial" w:cs="Arial"/>
                <w:color w:val="232323"/>
                <w:sz w:val="20"/>
                <w:szCs w:val="20"/>
              </w:rPr>
              <w:t>帶著鏡頭來到希臘。</w:t>
            </w:r>
            <w:r w:rsidR="00910AB1" w:rsidRPr="00910AB1">
              <w:rPr>
                <w:rFonts w:ascii="Arial" w:hAnsi="Arial" w:cs="Arial"/>
                <w:color w:val="232323"/>
                <w:kern w:val="0"/>
                <w:sz w:val="20"/>
                <w:szCs w:val="20"/>
              </w:rPr>
              <w:t>愛琴海的陽光、海水和天空，讓她重新找回對生命的熱情。而有力氣面對接下來的嚴峻挑戰。然後，在失去了人生中最重要的東西之後，幾乎是完全孤獨地，她書寫著希臘。愛琴海寬闊的懷抱，彷彿是她當時唯一的依靠。</w:t>
            </w:r>
          </w:p>
          <w:p w:rsidR="00DF3EFF" w:rsidRPr="00910AB1" w:rsidRDefault="00910AB1" w:rsidP="00AF79A8">
            <w:pPr>
              <w:widowControl/>
              <w:shd w:val="clear" w:color="auto" w:fill="FFFFFF"/>
              <w:spacing w:after="225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 xml:space="preserve">　　隨身帶著好幾本關於希臘的旅遊書，背著沉重的攝影器材，簡單的不能再簡單的行李，她在人跡罕至的秋冬，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peggy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先後去了八個島，有些島，譬如她想去的春樹島。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Peggy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的島之冒險是屬於個人的、即興的、女性的體力能完成的攝獵，拍完數萬張照片，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Peggy</w:t>
            </w:r>
            <w:r w:rsidRPr="00910AB1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也寫出了這本充滿個人觀照的的希臘旅行札記。</w:t>
            </w:r>
          </w:p>
        </w:tc>
      </w:tr>
      <w:tr w:rsidR="00DF3EFF" w:rsidRPr="00804ADB" w:rsidTr="00AF79A8">
        <w:trPr>
          <w:trHeight w:val="3244"/>
          <w:jc w:val="center"/>
        </w:trPr>
        <w:tc>
          <w:tcPr>
            <w:tcW w:w="2978" w:type="dxa"/>
          </w:tcPr>
          <w:p w:rsidR="006F5C96" w:rsidRPr="00804ADB" w:rsidRDefault="00910AB1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C12BEF" wp14:editId="74BF2D0A">
                  <wp:extent cx="1758950" cy="1758950"/>
                  <wp:effectExtent l="0" t="0" r="0" b="0"/>
                  <wp:docPr id="6" name="圖片 6" descr="一無所有（修訂新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一無所有（修訂新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7179C" w:rsidRPr="00804ADB" w:rsidRDefault="00A81D91" w:rsidP="00AF79A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232323"/>
              </w:rPr>
            </w:pPr>
            <w:r w:rsidRPr="00804ADB">
              <w:rPr>
                <w:rStyle w:val="a7"/>
                <w:rFonts w:hint="eastAsia"/>
                <w:color w:val="232323"/>
              </w:rPr>
              <w:t xml:space="preserve"> </w:t>
            </w:r>
            <w:r w:rsidR="00AF79A8">
              <w:rPr>
                <w:rStyle w:val="a7"/>
                <w:rFonts w:hint="eastAsia"/>
                <w:color w:val="232323"/>
              </w:rPr>
              <w:t xml:space="preserve"> 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 w:rsidR="00AF79A8" w:rsidRPr="00910AB1">
              <w:rPr>
                <w:rFonts w:ascii="Arial" w:hAnsi="Arial" w:cs="Arial"/>
                <w:color w:val="333333"/>
                <w:sz w:val="26"/>
                <w:szCs w:val="26"/>
              </w:rPr>
              <w:t>一無所有</w:t>
            </w:r>
            <w:hyperlink r:id="rId10" w:history="1">
              <w:r w:rsidR="00AF79A8" w:rsidRPr="00910AB1">
                <w:rPr>
                  <w:rFonts w:ascii="Arial" w:hAnsi="Arial" w:cs="Arial"/>
                  <w:color w:val="333333"/>
                  <w:kern w:val="0"/>
                  <w:sz w:val="20"/>
                  <w:szCs w:val="20"/>
                  <w:u w:val="single"/>
                </w:rPr>
                <w:t>The Dispossessed</w:t>
              </w:r>
            </w:hyperlink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AF79A8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: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他，雙手一無所有，毅然踏上異鄉</w:t>
            </w:r>
            <w:r w:rsidR="00AF79A8">
              <w:rPr>
                <w:rFonts w:cs="Arial" w:hint="eastAsia"/>
                <w:color w:val="232323"/>
                <w:sz w:val="20"/>
                <w:szCs w:val="20"/>
                <w:shd w:val="clear" w:color="auto" w:fill="FFFFFF"/>
              </w:rPr>
              <w:t>，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烏拉斯星球雲霧繚繞、綠野平闊，而它的衛星安納瑞斯卻無比貧瘠，除了零星耕地之外，大多是一片荒漠。數百年前，部分烏拉斯人拋棄歷史與豐美故鄉，到安納瑞斯殖民。這些新住民倡導一切共有共享，更斷絕與其他世界的聯繫，建立一個異於資本主義故鄉的封閉新社會。生長在安納瑞斯的薛維克，致力研究時間理論。本著追求知識真理與自由的理念、聯絡手足之情的夢想，冒險前往烏拉斯。烏拉斯人視他為改變世界的英雄，家鄉同胞卻視他為墮落的叛徒。奢華的新世界有他夢寐以求的資源，然而陰謀與利益爭奪的耳語也令他困惑不已。對他伸出歡迎雙手的，究竟是敵是友？扭轉宇宙時間的新理論，又將落入哪一方手中？</w:t>
            </w:r>
          </w:p>
        </w:tc>
      </w:tr>
    </w:tbl>
    <w:p w:rsidR="002F5FFC" w:rsidRDefault="002F5FFC" w:rsidP="006B0DC0">
      <w:pPr>
        <w:spacing w:line="240" w:lineRule="exact"/>
        <w:rPr>
          <w:rFonts w:hint="eastAsia"/>
          <w:b/>
          <w:szCs w:val="24"/>
        </w:rPr>
      </w:pPr>
    </w:p>
    <w:p w:rsidR="00AF79A8" w:rsidRPr="00804ADB" w:rsidRDefault="00AF79A8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7D304E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9168FD" wp14:editId="55757379">
                  <wp:extent cx="1816100" cy="1816100"/>
                  <wp:effectExtent l="0" t="0" r="0" b="0"/>
                  <wp:docPr id="7" name="圖片 7" descr="http://im1.book.com.tw/image/getImage?i=http://www.books.com.tw/img/001/064/88/0010648878.jpg&amp;v=54058e33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1.book.com.tw/image/getImage?i=http://www.books.com.tw/img/001/064/88/0010648878.jpg&amp;v=54058e33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D304E" w:rsidRPr="007D0B31" w:rsidRDefault="006B0DC0" w:rsidP="00C91C7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D0B3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F79A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 w:rsidR="00C91C7F" w:rsidRPr="00C91C7F"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  <w:t>巴黎文學徒步之旅</w:t>
            </w:r>
            <w:r w:rsidR="00AF79A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C91C7F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: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每個人眼中的巴黎都不一樣，每個人心中都有自認獨一無二的咖啡館、完美的公園、最賞心悅目的景致，以及最美的一段漫步路線。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美國作家亞當高普尼克認為，沿著塞納河路一路散步「是世界上最優美的漫步路線」；澳洲長大的作家約翰巴克斯特，住在巴黎聖日爾曼區，他則認為巴黎最美的漫步路線要屬他所住的奧德翁路。一次偶然的機會，巴克斯特在友人情商之下，當起「巴黎文學之旅」的嚮導，自然而然從他認為巴黎最美的這條漫步路線講起。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="00C91C7F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說起這條奧德翁路，文青必看愛情文藝片《愛在日落巴黎時》和伍迪艾倫電影《午夜巴黎》均曾以這條路為故事背景，來此取景。傳奇的「莎士比亞書店」就開在這條街上，當年海明威經常出入這裡，還有費茲傑羅、喬伊斯、畢卡索等人在咖啡館徘徊，在午夜出入，塑造出巴黎的美麗與哀愁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……</w:t>
            </w:r>
            <w:r w:rsid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巴黎是屬於步行者的城市，只有走路，你才會了解巴黎多樣的故事，跟著巴克斯特一起漫步吧！</w:t>
            </w:r>
          </w:p>
        </w:tc>
      </w:tr>
      <w:tr w:rsidR="006B0DC0" w:rsidRPr="00804ADB" w:rsidTr="00C91C7F">
        <w:trPr>
          <w:trHeight w:val="2895"/>
          <w:jc w:val="center"/>
        </w:trPr>
        <w:tc>
          <w:tcPr>
            <w:tcW w:w="2978" w:type="dxa"/>
            <w:vAlign w:val="center"/>
          </w:tcPr>
          <w:p w:rsidR="006B0DC0" w:rsidRPr="00804ADB" w:rsidRDefault="007D304E" w:rsidP="00E2706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1A0221" wp14:editId="0ED08921">
                  <wp:extent cx="1720850" cy="1720850"/>
                  <wp:effectExtent l="0" t="0" r="0" b="0"/>
                  <wp:docPr id="8" name="圖片 8" descr="我如果沒有你．．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如果沒有你．．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7D304E" w:rsidRPr="007D0B31" w:rsidRDefault="006B0DC0" w:rsidP="00C91C7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804ADB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 </w:t>
            </w:r>
            <w:r w:rsidR="00C91C7F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="00C91C7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 w:rsidR="00C91C7F" w:rsidRPr="00C91C7F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>我如果沒有你</w:t>
            </w:r>
            <w:r w:rsidR="00C91C7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C91C7F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:</w:t>
            </w:r>
            <w:r w:rsidR="007D304E" w:rsidRPr="00C91C7F">
              <w:rPr>
                <w:rFonts w:ascii="Arial" w:hAnsi="Arial" w:cs="Arial"/>
                <w:b/>
                <w:bCs/>
                <w:sz w:val="20"/>
                <w:szCs w:val="20"/>
              </w:rPr>
              <w:t>我如果沒有你，就像探戈沒有舞伴</w:t>
            </w:r>
            <w:r w:rsidR="00C91C7F">
              <w:rPr>
                <w:rFonts w:cs="Arial" w:hint="eastAsia"/>
                <w:b/>
                <w:bCs/>
                <w:sz w:val="20"/>
                <w:szCs w:val="20"/>
              </w:rPr>
              <w:t>，</w:t>
            </w:r>
            <w:r w:rsidR="007D304E" w:rsidRPr="00C91C7F">
              <w:rPr>
                <w:rFonts w:ascii="Arial" w:hAnsi="Arial" w:cs="Arial"/>
                <w:b/>
                <w:bCs/>
                <w:sz w:val="20"/>
                <w:szCs w:val="20"/>
              </w:rPr>
              <w:t>莎士比亞沒有靈感</w:t>
            </w:r>
            <w:r w:rsidR="00C91C7F">
              <w:rPr>
                <w:rFonts w:cs="Arial" w:hint="eastAsia"/>
                <w:b/>
                <w:bCs/>
                <w:sz w:val="20"/>
                <w:szCs w:val="20"/>
              </w:rPr>
              <w:t>，</w:t>
            </w:r>
            <w:r w:rsidR="007D304E" w:rsidRPr="00C91C7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D304E" w:rsidRPr="00C91C7F">
              <w:rPr>
                <w:rFonts w:ascii="Arial" w:hAnsi="Arial" w:cs="Arial"/>
                <w:b/>
                <w:bCs/>
                <w:sz w:val="20"/>
                <w:szCs w:val="20"/>
              </w:rPr>
              <w:t>哈利波特沒有「那個人」作伴！</w:t>
            </w:r>
            <w:r w:rsidR="007D304E" w:rsidRPr="00C91C7F">
              <w:rPr>
                <w:rFonts w:ascii="Arial" w:hAnsi="Arial" w:cs="Arial"/>
                <w:sz w:val="20"/>
                <w:szCs w:val="20"/>
              </w:rPr>
              <w:br/>
            </w:r>
            <w:r w:rsidR="007D304E" w:rsidRP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「我，不能沒有你！」說不出口的心意，就讓這本書為你傳達。</w:t>
            </w:r>
            <w:r w:rsidR="007D304E" w:rsidRPr="007D304E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7D304E" w:rsidRPr="007D304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最特別的禮物，獻給生命中最重要的人！世界上，有千百萬種方式能訴說「我愛你」，但沒有任何一種能像這本書一樣傳神、溫馨、有趣！本書用數十種幽默風趣的譬喻和插圖，來讓你的心意清楚響亮的被聽見：「我的生命中，不能沒有你！」讓你生命中最重要的人，心中充滿甜蜜的愛與溫暖！</w:t>
            </w:r>
          </w:p>
        </w:tc>
      </w:tr>
      <w:tr w:rsidR="006B0DC0" w:rsidRPr="00804ADB" w:rsidTr="00E27062">
        <w:trPr>
          <w:trHeight w:val="4175"/>
          <w:jc w:val="center"/>
        </w:trPr>
        <w:tc>
          <w:tcPr>
            <w:tcW w:w="2978" w:type="dxa"/>
            <w:vAlign w:val="center"/>
          </w:tcPr>
          <w:p w:rsidR="006B0DC0" w:rsidRPr="00804ADB" w:rsidRDefault="007D304E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87ED49" wp14:editId="69A6CD67">
                  <wp:extent cx="1752600" cy="1752600"/>
                  <wp:effectExtent l="0" t="0" r="0" b="0"/>
                  <wp:docPr id="9" name="圖片 9" descr="愛讀書：我如何翻轉8000個孩子的閱讀信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愛讀書：我如何翻轉8000個孩子的閱讀信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27062" w:rsidRDefault="00C91C7F" w:rsidP="00E27062">
            <w:pPr>
              <w:widowControl/>
              <w:shd w:val="clear" w:color="auto" w:fill="FFFFFF"/>
              <w:spacing w:line="432" w:lineRule="atLeast"/>
              <w:jc w:val="both"/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細明體" w:eastAsia="細明體" w:hAnsi="細明體" w:cs="細明體" w:hint="eastAsia"/>
                <w:color w:val="232323"/>
                <w:kern w:val="0"/>
                <w:sz w:val="20"/>
                <w:szCs w:val="20"/>
              </w:rPr>
              <w:t xml:space="preserve">   </w:t>
            </w:r>
            <w:r w:rsidR="000A6532">
              <w:rPr>
                <w:rFonts w:ascii="細明體" w:eastAsia="細明體" w:hAnsi="細明體" w:cs="細明體" w:hint="eastAsia"/>
                <w:color w:val="232323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愛讀書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E27062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>:</w:t>
            </w:r>
            <w:r w:rsidR="00E27062" w:rsidRPr="00E27062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給孩子一個玩具，不如給一本書！給學生一份考卷，不如給一本課外讀物！如何讓一個孩子即使離開學校，也會自主學習，並培養能與世界競爭的能力？關鍵就在閱讀！這場閱讀的寧靜革命，是她的一生懸命。</w:t>
            </w:r>
            <w:r w:rsidR="00E27062"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來自各方，</w:t>
            </w:r>
            <w:r w:rsidR="00E27062"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118</w:t>
            </w:r>
            <w:r w:rsidR="00E27062"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位齊聲推薦</w:t>
            </w:r>
            <w:r w:rsidR="00E27062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。</w:t>
            </w:r>
          </w:p>
          <w:p w:rsidR="000A6532" w:rsidRDefault="00E27062" w:rsidP="00E27062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</w:pPr>
            <w:r w:rsidRPr="00E27062">
              <w:rPr>
                <w:rFonts w:ascii="細明體" w:eastAsia="細明體" w:hAnsi="細明體" w:cs="細明體" w:hint="eastAsia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※</w:t>
            </w:r>
            <w:r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特別收錄「如何推動校園閱讀</w:t>
            </w:r>
            <w:r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50</w:t>
            </w:r>
            <w:r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招」、「如何推動親子閱讀</w:t>
            </w:r>
            <w:r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50</w:t>
            </w:r>
            <w:r w:rsidRPr="00E27062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  <w:shd w:val="clear" w:color="auto" w:fill="FFFFFF"/>
              </w:rPr>
              <w:t>招」。</w:t>
            </w:r>
          </w:p>
          <w:p w:rsidR="007D304E" w:rsidRPr="007D304E" w:rsidRDefault="000A6532" w:rsidP="00E27062">
            <w:pPr>
              <w:widowControl/>
              <w:shd w:val="clear" w:color="auto" w:fill="FFFFFF"/>
              <w:spacing w:line="432" w:lineRule="atLeast"/>
              <w:jc w:val="both"/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7D304E" w:rsidRPr="007D304E">
              <w:rPr>
                <w:rFonts w:ascii="細明體" w:eastAsia="細明體" w:hAnsi="細明體" w:cs="細明體"/>
                <w:color w:val="232323"/>
                <w:kern w:val="0"/>
                <w:sz w:val="20"/>
                <w:szCs w:val="20"/>
              </w:rPr>
              <w:t>◎</w:t>
            </w:r>
            <w:r w:rsidR="007D304E" w:rsidRPr="007D304E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煙火式閱讀無效，宋怡慧主任做的是紮根式閱讀，她希望學生們都能經由閱讀，儲備面對世界的能力。</w:t>
            </w:r>
            <w:r w:rsidR="007D304E" w:rsidRPr="007D304E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br/>
            </w:r>
            <w:r w:rsidR="007D304E" w:rsidRPr="007D304E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 xml:space="preserve">　　</w:t>
            </w:r>
            <w:r w:rsidR="007D304E" w:rsidRPr="007D304E">
              <w:rPr>
                <w:rFonts w:ascii="細明體" w:eastAsia="細明體" w:hAnsi="細明體" w:cs="細明體" w:hint="eastAsia"/>
                <w:color w:val="232323"/>
                <w:kern w:val="0"/>
                <w:sz w:val="20"/>
                <w:szCs w:val="20"/>
              </w:rPr>
              <w:t>◎</w:t>
            </w:r>
            <w:r w:rsidR="007D304E" w:rsidRPr="007D304E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閱讀是決定個人競爭力的關鍵核心，關乎獨立思考與判斷能力，是終身適用的自學能力，宋怡慧主任不放棄任何一絲一毫能培養學生閱讀的機會。</w:t>
            </w:r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  <w:p w:rsidR="006B0DC0" w:rsidRPr="00804ADB" w:rsidRDefault="00187DF8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09D40C" wp14:editId="5766C795">
                  <wp:extent cx="1746250" cy="1746250"/>
                  <wp:effectExtent l="0" t="0" r="6350" b="6350"/>
                  <wp:docPr id="10" name="圖片 10" descr="人脈支持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人脈支持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187DF8" w:rsidRPr="00802800" w:rsidRDefault="007D0B31" w:rsidP="00E2706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 xml:space="preserve">    </w:t>
            </w:r>
            <w:r w:rsidR="00C91C7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</w:t>
            </w:r>
            <w:r w:rsidR="00C91C7F" w:rsidRPr="00C91C7F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人脈支持力</w:t>
            </w:r>
            <w:r w:rsidR="00C91C7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》</w:t>
            </w:r>
            <w:r w:rsidR="00C91C7F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: </w:t>
            </w:r>
            <w:r w:rsidR="00187DF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戴勝益可以向六十六位好友借到一億六千萬元來創業，他是如何做到</w:t>
            </w:r>
            <w:r w:rsidR="00C91C7F">
              <w:rPr>
                <w:rFonts w:cs="Arial" w:hint="eastAsia"/>
                <w:color w:val="232323"/>
                <w:sz w:val="20"/>
                <w:szCs w:val="20"/>
                <w:shd w:val="clear" w:color="auto" w:fill="FFFFFF"/>
              </w:rPr>
              <w:t>？</w:t>
            </w:r>
            <w:r w:rsidR="00187DF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戴勝益在出席他的新書發表會，談到他過去創業失敗經驗時說道，自己失敗了九次，才成功創立王品牛排。自己雖然是製帽業者第二代，也就是現在所說的「富二代」，但那時候他並沒從家裡拿半毛錢，卻向六十六個朋友借了一億六千萬開始創業，他強調當年自己「白手起家」的資本，就是在平時和朋友之間建立起穩固的人脈關係，因此，朋友才願意將錢借給他，但是他表示要維持良好的人脈關係，並不一定非得每天請朋友出去吃吃喝喝，才能跟朋友「搏感情」，而是要用心經營你跟朋友之間的誠信關係，讓朋友願意信任你，換言之，就是要用你在朋友內心的「價值」，來強化你的「人脈支持力」，而這個「價值」就是朋友對你的「信任感」，也就是如果朋友認為你在他內心的「價值」，絕對超過你準備要向他借的錢，當然就會安心、放心地將錢借給你。</w:t>
            </w:r>
            <w:bookmarkStart w:id="0" w:name="_GoBack"/>
            <w:bookmarkEnd w:id="0"/>
            <w:r w:rsidR="00187DF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20C61"/>
    <w:rsid w:val="0007036D"/>
    <w:rsid w:val="0007179C"/>
    <w:rsid w:val="00090183"/>
    <w:rsid w:val="000A6532"/>
    <w:rsid w:val="000E0491"/>
    <w:rsid w:val="00187DF8"/>
    <w:rsid w:val="001959E6"/>
    <w:rsid w:val="001A014E"/>
    <w:rsid w:val="001F63E3"/>
    <w:rsid w:val="002030D0"/>
    <w:rsid w:val="002F5FFC"/>
    <w:rsid w:val="00304F02"/>
    <w:rsid w:val="00386FAA"/>
    <w:rsid w:val="00437172"/>
    <w:rsid w:val="004928DE"/>
    <w:rsid w:val="004E7299"/>
    <w:rsid w:val="00530C1B"/>
    <w:rsid w:val="00560E7C"/>
    <w:rsid w:val="005A7CCB"/>
    <w:rsid w:val="005D63A2"/>
    <w:rsid w:val="005E0116"/>
    <w:rsid w:val="006B0DC0"/>
    <w:rsid w:val="006F5C96"/>
    <w:rsid w:val="00720ED3"/>
    <w:rsid w:val="007B5C94"/>
    <w:rsid w:val="007D0B31"/>
    <w:rsid w:val="007D304E"/>
    <w:rsid w:val="00802800"/>
    <w:rsid w:val="00804ADB"/>
    <w:rsid w:val="00887829"/>
    <w:rsid w:val="00910AB1"/>
    <w:rsid w:val="009245CF"/>
    <w:rsid w:val="00946277"/>
    <w:rsid w:val="009C58D5"/>
    <w:rsid w:val="00A43777"/>
    <w:rsid w:val="00A61C67"/>
    <w:rsid w:val="00A81D91"/>
    <w:rsid w:val="00A84A87"/>
    <w:rsid w:val="00AF79A8"/>
    <w:rsid w:val="00BF1791"/>
    <w:rsid w:val="00C27368"/>
    <w:rsid w:val="00C91C7F"/>
    <w:rsid w:val="00D01A92"/>
    <w:rsid w:val="00D438D0"/>
    <w:rsid w:val="00D7712F"/>
    <w:rsid w:val="00DE3255"/>
    <w:rsid w:val="00DF3EFF"/>
    <w:rsid w:val="00E27062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paragraph" w:styleId="1">
    <w:name w:val="heading 1"/>
    <w:basedOn w:val="a"/>
    <w:link w:val="10"/>
    <w:uiPriority w:val="9"/>
    <w:qFormat/>
    <w:rsid w:val="00910A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10AB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10AB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paragraph" w:styleId="1">
    <w:name w:val="heading 1"/>
    <w:basedOn w:val="a"/>
    <w:link w:val="10"/>
    <w:uiPriority w:val="9"/>
    <w:qFormat/>
    <w:rsid w:val="00910A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10AB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10AB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2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7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books.com.tw/exep/prod_search.php?cat=all&amp;key=The%20Dispossess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79CB-664F-4789-8DAE-D9C1FAD2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2015-09-11T00:20:00Z</dcterms:created>
  <dcterms:modified xsi:type="dcterms:W3CDTF">2015-09-11T03:19:00Z</dcterms:modified>
</cp:coreProperties>
</file>