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FF" w:rsidRDefault="00DF3EFF" w:rsidP="00DF3EFF">
      <w:pPr>
        <w:snapToGrid w:val="0"/>
        <w:jc w:val="center"/>
        <w:rPr>
          <w:rFonts w:ascii="華康超明體(P)" w:eastAsia="華康超明體(P)"/>
          <w:sz w:val="36"/>
        </w:rPr>
      </w:pPr>
      <w:bookmarkStart w:id="0" w:name="_GoBack"/>
      <w:bookmarkEnd w:id="0"/>
      <w:r>
        <w:rPr>
          <w:rFonts w:ascii="華康超明體(P)" w:eastAsia="華康超明體(P)" w:hint="eastAsia"/>
          <w:sz w:val="36"/>
        </w:rPr>
        <w:t>嘉義市私立興華高級中學圖書館第</w:t>
      </w:r>
      <w:r w:rsidR="005E0116">
        <w:rPr>
          <w:rFonts w:ascii="華康超明體(P)" w:eastAsia="華康超明體(P)" w:hint="eastAsia"/>
          <w:sz w:val="36"/>
        </w:rPr>
        <w:t>13</w:t>
      </w:r>
      <w:r w:rsidR="00804ADB">
        <w:rPr>
          <w:rFonts w:ascii="華康超明體(P)" w:eastAsia="華康超明體(P)" w:hint="eastAsia"/>
          <w:sz w:val="36"/>
        </w:rPr>
        <w:t>7</w:t>
      </w:r>
      <w:r>
        <w:rPr>
          <w:rFonts w:ascii="華康超明體(P)" w:eastAsia="華康超明體(P)" w:hint="eastAsia"/>
          <w:sz w:val="36"/>
        </w:rPr>
        <w:t>期【好書週報】</w:t>
      </w:r>
    </w:p>
    <w:p w:rsidR="00DF3EFF" w:rsidRDefault="00DF3EFF" w:rsidP="00DF3EFF">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w:t>
      </w:r>
      <w:r w:rsidR="00946277">
        <w:rPr>
          <w:rFonts w:ascii="華康超明體(P)" w:eastAsia="華康超明體(P)" w:hint="eastAsia"/>
          <w:color w:val="000000"/>
          <w:sz w:val="36"/>
        </w:rPr>
        <w:t>4</w:t>
      </w:r>
      <w:r>
        <w:rPr>
          <w:rFonts w:ascii="華康超明體(P)" w:eastAsia="華康超明體(P)" w:hint="eastAsia"/>
          <w:color w:val="000000"/>
          <w:sz w:val="36"/>
        </w:rPr>
        <w:t>年</w:t>
      </w:r>
      <w:r w:rsidR="00297908">
        <w:rPr>
          <w:rFonts w:ascii="華康超明體(P)" w:eastAsia="華康超明體(P)" w:hint="eastAsia"/>
          <w:color w:val="000000"/>
          <w:sz w:val="36"/>
        </w:rPr>
        <w:t>9</w:t>
      </w:r>
      <w:r>
        <w:rPr>
          <w:rFonts w:ascii="華康超明體(P)" w:eastAsia="華康超明體(P)" w:hint="eastAsia"/>
          <w:color w:val="000000"/>
          <w:sz w:val="36"/>
        </w:rPr>
        <w:t>月</w:t>
      </w:r>
      <w:r w:rsidR="00297908">
        <w:rPr>
          <w:rFonts w:ascii="華康超明體(P)" w:eastAsia="華康超明體(P)" w:hint="eastAsia"/>
          <w:color w:val="000000"/>
          <w:sz w:val="36"/>
        </w:rPr>
        <w:t>07</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2978"/>
        <w:gridCol w:w="7229"/>
      </w:tblGrid>
      <w:tr w:rsidR="00DF3EFF" w:rsidTr="006B0DC0">
        <w:trPr>
          <w:jc w:val="center"/>
        </w:trPr>
        <w:tc>
          <w:tcPr>
            <w:tcW w:w="2978" w:type="dxa"/>
          </w:tcPr>
          <w:p w:rsidR="00DF3EFF" w:rsidRPr="00AB44C7" w:rsidRDefault="00DF3EFF" w:rsidP="005031AE">
            <w:pPr>
              <w:jc w:val="center"/>
              <w:rPr>
                <w:b/>
              </w:rPr>
            </w:pPr>
            <w:r w:rsidRPr="00AB44C7">
              <w:rPr>
                <w:rFonts w:hint="eastAsia"/>
                <w:b/>
              </w:rPr>
              <w:t>書名、封面</w:t>
            </w:r>
          </w:p>
        </w:tc>
        <w:tc>
          <w:tcPr>
            <w:tcW w:w="7229" w:type="dxa"/>
          </w:tcPr>
          <w:p w:rsidR="00DF3EFF" w:rsidRPr="00AB44C7" w:rsidRDefault="00DF3EFF" w:rsidP="005031AE">
            <w:pPr>
              <w:jc w:val="center"/>
              <w:rPr>
                <w:b/>
              </w:rPr>
            </w:pPr>
            <w:r w:rsidRPr="00AB44C7">
              <w:rPr>
                <w:rFonts w:hint="eastAsia"/>
                <w:b/>
              </w:rPr>
              <w:t>內容簡介</w:t>
            </w:r>
          </w:p>
        </w:tc>
      </w:tr>
      <w:tr w:rsidR="00DF3EFF" w:rsidRPr="00804ADB" w:rsidTr="007D0B31">
        <w:trPr>
          <w:trHeight w:val="2534"/>
          <w:jc w:val="center"/>
        </w:trPr>
        <w:tc>
          <w:tcPr>
            <w:tcW w:w="2978" w:type="dxa"/>
          </w:tcPr>
          <w:p w:rsidR="00DF3EFF" w:rsidRPr="00804ADB" w:rsidRDefault="00981826" w:rsidP="00C27368">
            <w:pPr>
              <w:jc w:val="center"/>
              <w:rPr>
                <w:b/>
                <w:szCs w:val="24"/>
              </w:rPr>
            </w:pPr>
            <w:r>
              <w:rPr>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17pt">
                  <v:imagedata r:id="rId6" o:title="1"/>
                </v:shape>
              </w:pict>
            </w:r>
          </w:p>
        </w:tc>
        <w:tc>
          <w:tcPr>
            <w:tcW w:w="7229" w:type="dxa"/>
          </w:tcPr>
          <w:p w:rsidR="00C27368" w:rsidRPr="00804ADB" w:rsidRDefault="005E0116" w:rsidP="007D0B31">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804ADB">
              <w:rPr>
                <w:rFonts w:ascii="Arial" w:eastAsia="新細明體" w:hAnsi="Arial" w:cs="Arial" w:hint="eastAsia"/>
                <w:b/>
                <w:color w:val="232323"/>
                <w:kern w:val="0"/>
                <w:szCs w:val="24"/>
              </w:rPr>
              <w:t xml:space="preserve">  </w:t>
            </w:r>
            <w:r w:rsidR="007D0B31">
              <w:rPr>
                <w:rFonts w:ascii="Arial" w:eastAsia="新細明體" w:hAnsi="Arial" w:cs="Arial" w:hint="eastAsia"/>
                <w:b/>
                <w:color w:val="232323"/>
                <w:kern w:val="0"/>
                <w:szCs w:val="24"/>
              </w:rPr>
              <w:t xml:space="preserve">  </w:t>
            </w:r>
            <w:r w:rsidR="00804ADB" w:rsidRPr="00804ADB">
              <w:rPr>
                <w:rFonts w:ascii="Arial" w:hAnsi="Arial" w:cs="Arial"/>
                <w:b/>
                <w:color w:val="232323"/>
                <w:szCs w:val="24"/>
              </w:rPr>
              <w:t>什麼樣的書，過了四分之一個世紀仍不褪色，反而更加耀眼？什麼樣的書，讓日本頂尖大學生人手一本，並且深受啟發？</w:t>
            </w:r>
            <w:r w:rsidR="00804ADB" w:rsidRPr="00804ADB">
              <w:rPr>
                <w:rFonts w:ascii="Arial" w:eastAsia="新細明體" w:hAnsi="Arial" w:cs="Arial"/>
                <w:b/>
                <w:color w:val="232323"/>
                <w:kern w:val="0"/>
                <w:szCs w:val="24"/>
              </w:rPr>
              <w:t>你的腦子是雜亂無章的知識倉庫，還是生產力豐沛的創作發電廠？你能有效運用自己的知識和記憶嗎？你的思考習慣夠進化嗎？本書作者運用各種巧妙的比喻和實際方法，告訴你思考到底是怎麼一回事，如何養成創意思考的好習慣，使你不管在校園學習或職場競爭上都得心應手，一生受用。</w:t>
            </w:r>
          </w:p>
        </w:tc>
      </w:tr>
      <w:tr w:rsidR="00DF3EFF" w:rsidRPr="00804ADB" w:rsidTr="007D0B31">
        <w:trPr>
          <w:trHeight w:val="2916"/>
          <w:jc w:val="center"/>
        </w:trPr>
        <w:tc>
          <w:tcPr>
            <w:tcW w:w="2978" w:type="dxa"/>
          </w:tcPr>
          <w:p w:rsidR="006F5C96" w:rsidRPr="00804ADB" w:rsidRDefault="007D0B31" w:rsidP="007D0B31">
            <w:pPr>
              <w:rPr>
                <w:b/>
                <w:szCs w:val="24"/>
              </w:rPr>
            </w:pPr>
            <w:r>
              <w:rPr>
                <w:b/>
                <w:noProof/>
                <w:szCs w:val="24"/>
              </w:rPr>
              <w:drawing>
                <wp:inline distT="0" distB="0" distL="0" distR="0">
                  <wp:extent cx="1757045" cy="1757045"/>
                  <wp:effectExtent l="0" t="0" r="0" b="0"/>
                  <wp:docPr id="2" name="圖片 2" descr="C:\Users\acer-pc\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cer-pc\AppData\Local\Microsoft\Windows\INetCache\Content.Word\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7045" cy="1757045"/>
                          </a:xfrm>
                          <a:prstGeom prst="rect">
                            <a:avLst/>
                          </a:prstGeom>
                          <a:noFill/>
                          <a:ln>
                            <a:noFill/>
                          </a:ln>
                        </pic:spPr>
                      </pic:pic>
                    </a:graphicData>
                  </a:graphic>
                </wp:inline>
              </w:drawing>
            </w:r>
          </w:p>
        </w:tc>
        <w:tc>
          <w:tcPr>
            <w:tcW w:w="7229" w:type="dxa"/>
            <w:shd w:val="clear" w:color="auto" w:fill="auto"/>
          </w:tcPr>
          <w:p w:rsidR="0007179C" w:rsidRPr="00804ADB" w:rsidRDefault="005E0116" w:rsidP="007D0B31">
            <w:pPr>
              <w:pStyle w:val="Web"/>
              <w:shd w:val="clear" w:color="auto" w:fill="FFFFFF"/>
              <w:spacing w:before="0" w:beforeAutospacing="0" w:after="225" w:afterAutospacing="0" w:line="360" w:lineRule="atLeast"/>
              <w:rPr>
                <w:b/>
              </w:rPr>
            </w:pPr>
            <w:r w:rsidRPr="00804ADB">
              <w:rPr>
                <w:rStyle w:val="a7"/>
                <w:rFonts w:ascii="Arial" w:hAnsi="Arial" w:cs="Arial" w:hint="eastAsia"/>
                <w:shd w:val="clear" w:color="auto" w:fill="FFFFFF"/>
              </w:rPr>
              <w:t xml:space="preserve">  </w:t>
            </w:r>
            <w:r w:rsidR="00A43777" w:rsidRPr="00804ADB">
              <w:rPr>
                <w:rStyle w:val="a7"/>
                <w:rFonts w:ascii="Arial" w:hAnsi="Arial" w:cs="Arial" w:hint="eastAsia"/>
                <w:shd w:val="clear" w:color="auto" w:fill="FFFFFF"/>
              </w:rPr>
              <w:t xml:space="preserve"> </w:t>
            </w:r>
            <w:r w:rsidR="007D0B31">
              <w:rPr>
                <w:rStyle w:val="a7"/>
                <w:rFonts w:ascii="Arial" w:hAnsi="Arial" w:cs="Arial" w:hint="eastAsia"/>
                <w:shd w:val="clear" w:color="auto" w:fill="FFFFFF"/>
              </w:rPr>
              <w:t xml:space="preserve"> </w:t>
            </w:r>
            <w:r w:rsidR="00804ADB" w:rsidRPr="00804ADB">
              <w:rPr>
                <w:rStyle w:val="a7"/>
                <w:rFonts w:ascii="Arial" w:hAnsi="Arial" w:cs="Arial"/>
                <w:color w:val="232323"/>
                <w:shd w:val="clear" w:color="auto" w:fill="FFFFFF"/>
              </w:rPr>
              <w:t>世界雖然殘酷，我們還是可以有很多選擇</w:t>
            </w:r>
            <w:r w:rsidR="00297908">
              <w:rPr>
                <w:rStyle w:val="a7"/>
                <w:rFonts w:cs="Arial" w:hint="eastAsia"/>
                <w:color w:val="232323"/>
                <w:shd w:val="clear" w:color="auto" w:fill="FFFFFF"/>
              </w:rPr>
              <w:t>，</w:t>
            </w:r>
            <w:r w:rsidR="00804ADB" w:rsidRPr="00804ADB">
              <w:rPr>
                <w:rFonts w:ascii="Arial" w:hAnsi="Arial" w:cs="Arial"/>
                <w:b/>
                <w:color w:val="232323"/>
                <w:shd w:val="clear" w:color="auto" w:fill="FFFFFF"/>
              </w:rPr>
              <w:t>如果你認為人活在世上其實選擇不多，那麼你就是過去的我。我生長在一個選擇不多的時代，可是我想盡辦法作出各種在別人心目中是不安全、甚至錯誤的選擇。希望你一方面去適應自己所處的時代，一方面看清楚無法改變的時勢，然後勇敢作出自己所判斷和思考過後的選擇，哪怕是這些選擇和社會的主流價值多麼的不同，風險有多麼的大</w:t>
            </w:r>
            <w:r w:rsidR="00804ADB" w:rsidRPr="00804ADB">
              <w:rPr>
                <w:rFonts w:ascii="Arial" w:hAnsi="Arial" w:cs="Arial"/>
                <w:b/>
                <w:color w:val="232323"/>
                <w:shd w:val="clear" w:color="auto" w:fill="FFFFFF"/>
              </w:rPr>
              <w:t>……</w:t>
            </w:r>
            <w:r w:rsidR="00804ADB" w:rsidRPr="00804ADB">
              <w:rPr>
                <w:rFonts w:ascii="Arial" w:hAnsi="Arial" w:cs="Arial"/>
                <w:b/>
                <w:color w:val="232323"/>
                <w:shd w:val="clear" w:color="auto" w:fill="FFFFFF"/>
              </w:rPr>
              <w:t>永恆的反抗</w:t>
            </w:r>
            <w:r w:rsidR="00804ADB" w:rsidRPr="00804ADB">
              <w:rPr>
                <w:rFonts w:ascii="Arial" w:hAnsi="Arial" w:cs="Arial"/>
                <w:b/>
                <w:color w:val="232323"/>
                <w:shd w:val="clear" w:color="auto" w:fill="FFFFFF"/>
              </w:rPr>
              <w:t>──</w:t>
            </w:r>
            <w:r w:rsidR="00804ADB" w:rsidRPr="00804ADB">
              <w:rPr>
                <w:rFonts w:ascii="Arial" w:hAnsi="Arial" w:cs="Arial"/>
                <w:b/>
                <w:color w:val="232323"/>
                <w:shd w:val="clear" w:color="auto" w:fill="FFFFFF"/>
              </w:rPr>
              <w:t>寫給以為這世上選擇不多的你</w:t>
            </w:r>
            <w:r w:rsidR="00297908">
              <w:rPr>
                <w:rFonts w:cs="Arial" w:hint="eastAsia"/>
                <w:b/>
                <w:color w:val="232323"/>
                <w:shd w:val="clear" w:color="auto" w:fill="FFFFFF"/>
              </w:rPr>
              <w:t>。</w:t>
            </w:r>
            <w:r w:rsidR="00090183" w:rsidRPr="00804ADB">
              <w:rPr>
                <w:rStyle w:val="a7"/>
                <w:rFonts w:hint="eastAsia"/>
                <w:shd w:val="clear" w:color="auto" w:fill="FFFFFF"/>
              </w:rPr>
              <w:t xml:space="preserve">   </w:t>
            </w:r>
          </w:p>
        </w:tc>
      </w:tr>
      <w:tr w:rsidR="00DF3EFF" w:rsidRPr="00804ADB" w:rsidTr="007D0B31">
        <w:trPr>
          <w:trHeight w:val="3822"/>
          <w:jc w:val="center"/>
        </w:trPr>
        <w:tc>
          <w:tcPr>
            <w:tcW w:w="2978" w:type="dxa"/>
          </w:tcPr>
          <w:p w:rsidR="006F5C96" w:rsidRPr="00804ADB" w:rsidRDefault="006F5C96" w:rsidP="005031AE">
            <w:pPr>
              <w:jc w:val="center"/>
              <w:rPr>
                <w:b/>
                <w:szCs w:val="24"/>
              </w:rPr>
            </w:pPr>
          </w:p>
          <w:p w:rsidR="001A014E" w:rsidRPr="00804ADB" w:rsidRDefault="00981826" w:rsidP="005031AE">
            <w:pPr>
              <w:jc w:val="center"/>
              <w:rPr>
                <w:b/>
                <w:szCs w:val="24"/>
              </w:rPr>
            </w:pPr>
            <w:r>
              <w:rPr>
                <w:b/>
                <w:noProof/>
                <w:szCs w:val="24"/>
              </w:rPr>
              <w:pict>
                <v:shape id="_x0000_i1026" type="#_x0000_t75" style="width:138.5pt;height:138.5pt">
                  <v:imagedata r:id="rId8" o:title="4"/>
                </v:shape>
              </w:pict>
            </w:r>
          </w:p>
        </w:tc>
        <w:tc>
          <w:tcPr>
            <w:tcW w:w="7229" w:type="dxa"/>
          </w:tcPr>
          <w:p w:rsidR="00DF3EFF" w:rsidRPr="007D0B31" w:rsidRDefault="00090183" w:rsidP="007D0B31">
            <w:pPr>
              <w:pStyle w:val="Web"/>
              <w:shd w:val="clear" w:color="auto" w:fill="FFFFFF"/>
              <w:spacing w:before="0" w:beforeAutospacing="0" w:after="225" w:afterAutospacing="0" w:line="360" w:lineRule="atLeast"/>
              <w:jc w:val="both"/>
              <w:rPr>
                <w:rFonts w:ascii="Arial" w:hAnsi="Arial" w:cs="Arial"/>
                <w:b/>
                <w:color w:val="232323"/>
              </w:rPr>
            </w:pPr>
            <w:r w:rsidRPr="00804ADB">
              <w:rPr>
                <w:rFonts w:ascii="Arial" w:hAnsi="Arial" w:cs="Arial" w:hint="eastAsia"/>
                <w:b/>
                <w:bCs/>
                <w:color w:val="3333FF"/>
              </w:rPr>
              <w:t xml:space="preserve">    </w:t>
            </w:r>
            <w:r w:rsidR="007D0B31">
              <w:rPr>
                <w:rFonts w:ascii="Arial" w:hAnsi="Arial" w:cs="Arial"/>
                <w:b/>
                <w:color w:val="232323"/>
              </w:rPr>
              <w:t>本書是一則引人入勝的寓言，為作者迄今最富想像力的作品，</w:t>
            </w:r>
            <w:r w:rsidR="00804ADB" w:rsidRPr="00804ADB">
              <w:rPr>
                <w:rFonts w:ascii="Arial" w:hAnsi="Arial" w:cs="Arial"/>
                <w:b/>
                <w:color w:val="232323"/>
              </w:rPr>
              <w:t>說人類史上第一個發明時鐘用以計量時間的人，最後變成傳說中的時間老人的故事。這是一本關於時間以及人生本質的精彩作品。故事的主角是有關發明地球上第一個時鐘，並嘗試去計算時間的男人，他因為測量上帝賦予人類最偉大的禮物</w:t>
            </w:r>
            <w:r w:rsidR="00804ADB" w:rsidRPr="00804ADB">
              <w:rPr>
                <w:rFonts w:ascii="Arial" w:hAnsi="Arial" w:cs="Arial"/>
                <w:b/>
                <w:color w:val="232323"/>
              </w:rPr>
              <w:t>——</w:t>
            </w:r>
            <w:r w:rsidR="00804ADB" w:rsidRPr="00804ADB">
              <w:rPr>
                <w:rFonts w:ascii="Arial" w:hAnsi="Arial" w:cs="Arial"/>
                <w:b/>
                <w:color w:val="232323"/>
              </w:rPr>
              <w:t>時間</w:t>
            </w:r>
            <w:r w:rsidR="00804ADB" w:rsidRPr="00804ADB">
              <w:rPr>
                <w:rFonts w:ascii="Arial" w:hAnsi="Arial" w:cs="Arial"/>
                <w:b/>
                <w:color w:val="232323"/>
              </w:rPr>
              <w:t>——</w:t>
            </w:r>
            <w:r w:rsidR="00804ADB" w:rsidRPr="00804ADB">
              <w:rPr>
                <w:rFonts w:ascii="Arial" w:hAnsi="Arial" w:cs="Arial"/>
                <w:b/>
                <w:color w:val="232323"/>
              </w:rPr>
              <w:t>而受到懲罰。他被放逐到一個洞穴達數千年之久，並被迫聆聽繼他之後所有那些分秒必爭並追求更多時間的人所發出的乞求聲音：「如果能再多給我一天，只要能再多一點時間</w:t>
            </w:r>
            <w:r w:rsidR="00804ADB" w:rsidRPr="00804ADB">
              <w:rPr>
                <w:rFonts w:ascii="Arial" w:hAnsi="Arial" w:cs="Arial"/>
                <w:b/>
                <w:color w:val="232323"/>
              </w:rPr>
              <w:t>……</w:t>
            </w:r>
            <w:r w:rsidR="00804ADB" w:rsidRPr="00804ADB">
              <w:rPr>
                <w:rFonts w:ascii="Arial" w:hAnsi="Arial" w:cs="Arial"/>
                <w:b/>
                <w:color w:val="232323"/>
              </w:rPr>
              <w:t>」時間老人的靈魂幾乎在這些惋惜聲中耗弱殆盡。終於，天神給了他一個獲得自由的機會，帶著一個擁有魔法的時光沙漏，他必須回到現代完成任務，教導兩個人瞭解時間的真實意義，並解救自己因為發現時間所造成的宿命。</w:t>
            </w:r>
          </w:p>
        </w:tc>
      </w:tr>
      <w:tr w:rsidR="00DF3EFF" w:rsidRPr="00804ADB" w:rsidTr="006B0DC0">
        <w:trPr>
          <w:trHeight w:val="3244"/>
          <w:jc w:val="center"/>
        </w:trPr>
        <w:tc>
          <w:tcPr>
            <w:tcW w:w="2978" w:type="dxa"/>
          </w:tcPr>
          <w:p w:rsidR="006F5C96" w:rsidRPr="00804ADB" w:rsidRDefault="007D0B31" w:rsidP="007D0B31">
            <w:pPr>
              <w:jc w:val="center"/>
              <w:rPr>
                <w:b/>
                <w:szCs w:val="24"/>
              </w:rPr>
            </w:pPr>
            <w:r>
              <w:rPr>
                <w:b/>
                <w:noProof/>
                <w:szCs w:val="24"/>
              </w:rPr>
              <w:drawing>
                <wp:inline distT="0" distB="0" distL="0" distR="0" wp14:anchorId="4227FDE0" wp14:editId="134344C8">
                  <wp:extent cx="1757045" cy="1757045"/>
                  <wp:effectExtent l="0" t="0" r="0" b="0"/>
                  <wp:docPr id="3" name="圖片 3" descr="C:\Users\acer-pc\AppData\Local\Microsoft\Windows\INetCache\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cer-pc\AppData\Local\Microsoft\Windows\INetCache\Content.Wor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045" cy="1757045"/>
                          </a:xfrm>
                          <a:prstGeom prst="rect">
                            <a:avLst/>
                          </a:prstGeom>
                          <a:noFill/>
                          <a:ln>
                            <a:noFill/>
                          </a:ln>
                        </pic:spPr>
                      </pic:pic>
                    </a:graphicData>
                  </a:graphic>
                </wp:inline>
              </w:drawing>
            </w:r>
          </w:p>
        </w:tc>
        <w:tc>
          <w:tcPr>
            <w:tcW w:w="7229" w:type="dxa"/>
          </w:tcPr>
          <w:p w:rsidR="0007179C" w:rsidRPr="00804ADB" w:rsidRDefault="00A81D91" w:rsidP="007D0B31">
            <w:pPr>
              <w:pStyle w:val="Web"/>
              <w:shd w:val="clear" w:color="auto" w:fill="FFFFFF"/>
              <w:spacing w:before="0" w:beforeAutospacing="0" w:after="225" w:afterAutospacing="0" w:line="360" w:lineRule="atLeast"/>
              <w:jc w:val="both"/>
              <w:rPr>
                <w:rFonts w:ascii="Arial" w:hAnsi="Arial" w:cs="Arial"/>
                <w:b/>
                <w:color w:val="232323"/>
              </w:rPr>
            </w:pPr>
            <w:r w:rsidRPr="00804ADB">
              <w:rPr>
                <w:rStyle w:val="a7"/>
                <w:rFonts w:hint="eastAsia"/>
                <w:color w:val="232323"/>
              </w:rPr>
              <w:t xml:space="preserve"> </w:t>
            </w:r>
            <w:r w:rsidR="00090183" w:rsidRPr="00804ADB">
              <w:rPr>
                <w:rStyle w:val="a7"/>
                <w:rFonts w:hint="eastAsia"/>
              </w:rPr>
              <w:t xml:space="preserve"> </w:t>
            </w:r>
            <w:r w:rsidR="00A61C67" w:rsidRPr="00804ADB">
              <w:rPr>
                <w:rFonts w:ascii="Arial" w:hAnsi="Arial" w:cs="Arial"/>
                <w:b/>
                <w:bCs/>
                <w:color w:val="FF0000"/>
              </w:rPr>
              <w:t xml:space="preserve">　</w:t>
            </w:r>
            <w:r w:rsidR="007D0B31">
              <w:rPr>
                <w:rFonts w:ascii="Arial" w:hAnsi="Arial" w:cs="Arial"/>
                <w:b/>
                <w:color w:val="232323"/>
              </w:rPr>
              <w:t>當</w:t>
            </w:r>
            <w:r w:rsidR="00804ADB" w:rsidRPr="00804ADB">
              <w:rPr>
                <w:rFonts w:ascii="Arial" w:hAnsi="Arial" w:cs="Arial"/>
                <w:b/>
                <w:color w:val="232323"/>
              </w:rPr>
              <w:t>人詢問「如何發現地心引力」的問題時，牛頓總是簡單的回答：「就是持續不斷地想著那個問題罷了。」微軟的創辦人比爾蓋茲訂下名為「</w:t>
            </w:r>
            <w:r w:rsidR="00804ADB" w:rsidRPr="00804ADB">
              <w:rPr>
                <w:rFonts w:ascii="Arial" w:hAnsi="Arial" w:cs="Arial"/>
                <w:b/>
                <w:color w:val="232323"/>
              </w:rPr>
              <w:t>Think Week</w:t>
            </w:r>
            <w:r w:rsidR="00804ADB" w:rsidRPr="00804ADB">
              <w:rPr>
                <w:rFonts w:ascii="Arial" w:hAnsi="Arial" w:cs="Arial"/>
                <w:b/>
                <w:color w:val="232323"/>
              </w:rPr>
              <w:t>」的思考週，一年兩次到人跡罕見的郊外別墅度過一週的時間，充分活用投入式思考。據傳微軟的發展中有相當多的創意構想，都是在思考週中所決定的。前述這些人的共同點就是：對於所碰到的問題，都是經由持續性地高度投入思考，才得以解決。平凡如我們，在智力上很難與天才並駕齊驅，但是只要知道正確的方法，不斷努力，隨時可以跟上他們所使用的「投入式思考」的腳步。</w:t>
            </w:r>
          </w:p>
        </w:tc>
      </w:tr>
    </w:tbl>
    <w:p w:rsidR="002F5FFC" w:rsidRPr="00804ADB" w:rsidRDefault="002F5FFC" w:rsidP="006B0DC0">
      <w:pPr>
        <w:spacing w:line="240" w:lineRule="exact"/>
        <w:rPr>
          <w:b/>
          <w:szCs w:val="24"/>
        </w:rPr>
      </w:pPr>
    </w:p>
    <w:tbl>
      <w:tblPr>
        <w:tblStyle w:val="a3"/>
        <w:tblW w:w="10207" w:type="dxa"/>
        <w:jc w:val="center"/>
        <w:tblInd w:w="-318" w:type="dxa"/>
        <w:tblLayout w:type="fixed"/>
        <w:tblLook w:val="04A0" w:firstRow="1" w:lastRow="0" w:firstColumn="1" w:lastColumn="0" w:noHBand="0" w:noVBand="1"/>
      </w:tblPr>
      <w:tblGrid>
        <w:gridCol w:w="2978"/>
        <w:gridCol w:w="7229"/>
      </w:tblGrid>
      <w:tr w:rsidR="006B0DC0" w:rsidRPr="00804ADB" w:rsidTr="00BA11A4">
        <w:trPr>
          <w:jc w:val="center"/>
        </w:trPr>
        <w:tc>
          <w:tcPr>
            <w:tcW w:w="2978" w:type="dxa"/>
          </w:tcPr>
          <w:p w:rsidR="006B0DC0" w:rsidRPr="00804ADB" w:rsidRDefault="006B0DC0" w:rsidP="00BA11A4">
            <w:pPr>
              <w:jc w:val="center"/>
              <w:rPr>
                <w:b/>
                <w:szCs w:val="24"/>
              </w:rPr>
            </w:pPr>
            <w:r w:rsidRPr="00804ADB">
              <w:rPr>
                <w:rFonts w:hint="eastAsia"/>
                <w:b/>
                <w:szCs w:val="24"/>
              </w:rPr>
              <w:lastRenderedPageBreak/>
              <w:t>書名、封面</w:t>
            </w:r>
          </w:p>
        </w:tc>
        <w:tc>
          <w:tcPr>
            <w:tcW w:w="7229" w:type="dxa"/>
          </w:tcPr>
          <w:p w:rsidR="006B0DC0" w:rsidRPr="00804ADB" w:rsidRDefault="006B0DC0" w:rsidP="00BA11A4">
            <w:pPr>
              <w:jc w:val="center"/>
              <w:rPr>
                <w:b/>
                <w:szCs w:val="24"/>
              </w:rPr>
            </w:pPr>
            <w:r w:rsidRPr="00804ADB">
              <w:rPr>
                <w:rFonts w:hint="eastAsia"/>
                <w:b/>
                <w:szCs w:val="24"/>
              </w:rPr>
              <w:t>內容簡介</w:t>
            </w:r>
          </w:p>
        </w:tc>
      </w:tr>
      <w:tr w:rsidR="006B0DC0" w:rsidRPr="00804ADB" w:rsidTr="00BA11A4">
        <w:trPr>
          <w:trHeight w:val="2818"/>
          <w:jc w:val="center"/>
        </w:trPr>
        <w:tc>
          <w:tcPr>
            <w:tcW w:w="2978" w:type="dxa"/>
            <w:vAlign w:val="center"/>
          </w:tcPr>
          <w:p w:rsidR="006B0DC0" w:rsidRPr="00804ADB" w:rsidRDefault="00981826" w:rsidP="00BA11A4">
            <w:pPr>
              <w:jc w:val="center"/>
              <w:rPr>
                <w:b/>
                <w:szCs w:val="24"/>
              </w:rPr>
            </w:pPr>
            <w:r>
              <w:rPr>
                <w:b/>
                <w:szCs w:val="24"/>
              </w:rPr>
              <w:pict>
                <v:shape id="_x0000_i1027" type="#_x0000_t75" style="width:138.5pt;height:138.5pt">
                  <v:imagedata r:id="rId10" o:title="6"/>
                </v:shape>
              </w:pict>
            </w:r>
          </w:p>
        </w:tc>
        <w:tc>
          <w:tcPr>
            <w:tcW w:w="7229" w:type="dxa"/>
          </w:tcPr>
          <w:p w:rsidR="006B0DC0" w:rsidRPr="007D0B31" w:rsidRDefault="006B0DC0" w:rsidP="007D0B31">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804ADB">
              <w:rPr>
                <w:rFonts w:ascii="Arial" w:eastAsia="新細明體" w:hAnsi="Arial" w:cs="Arial" w:hint="eastAsia"/>
                <w:b/>
                <w:color w:val="232323"/>
                <w:kern w:val="0"/>
                <w:szCs w:val="24"/>
              </w:rPr>
              <w:t xml:space="preserve">  </w:t>
            </w:r>
            <w:r w:rsidR="007D0B31">
              <w:rPr>
                <w:rFonts w:ascii="Arial" w:eastAsia="新細明體" w:hAnsi="Arial" w:cs="Arial" w:hint="eastAsia"/>
                <w:b/>
                <w:color w:val="232323"/>
                <w:kern w:val="0"/>
                <w:szCs w:val="24"/>
              </w:rPr>
              <w:t xml:space="preserve">  </w:t>
            </w:r>
            <w:r w:rsidR="00804ADB" w:rsidRPr="00804ADB">
              <w:rPr>
                <w:rFonts w:ascii="Arial" w:hAnsi="Arial" w:cs="Arial"/>
                <w:b/>
                <w:color w:val="232323"/>
                <w:szCs w:val="24"/>
                <w:shd w:val="clear" w:color="auto" w:fill="FFFFFF"/>
              </w:rPr>
              <w:t>食物鏈、演化論、生態系，這些自然課本上出現的名詞，毒澱粉、食品添加物、節能減碳、地球暖化，這些不時在新聞裡出現的話題，它們到底是什麼？和我們有什麼關係？浪漫爸爸、荒野保護協會榮譽理事長李偉文，分享他和雙胞胎女兒ＡＢ寶之間「愛與智慧」的生活對話</w:t>
            </w:r>
            <w:r w:rsidR="00804ADB" w:rsidRPr="00804ADB">
              <w:rPr>
                <w:rFonts w:ascii="Arial" w:hAnsi="Arial" w:cs="Arial"/>
                <w:b/>
                <w:color w:val="232323"/>
                <w:szCs w:val="24"/>
                <w:shd w:val="clear" w:color="auto" w:fill="FFFFFF"/>
              </w:rPr>
              <w:t>──</w:t>
            </w:r>
            <w:r w:rsidR="00804ADB" w:rsidRPr="00804ADB">
              <w:rPr>
                <w:rFonts w:ascii="Arial" w:hAnsi="Arial" w:cs="Arial"/>
                <w:b/>
                <w:color w:val="232323"/>
                <w:szCs w:val="24"/>
                <w:shd w:val="clear" w:color="auto" w:fill="FFFFFF"/>
              </w:rPr>
              <w:t>全書分成「爸爸，大自然真奇怪！」「聽，大地在說話！」「台灣真是個寶島」「今天吃什麼？」以及「永續，人人都幫得上忙」等五大主題，和孩子一起感受台灣的美麗與哀愁，認識大自然的奇蹟與危機！</w:t>
            </w:r>
          </w:p>
        </w:tc>
      </w:tr>
      <w:tr w:rsidR="006B0DC0" w:rsidRPr="00804ADB" w:rsidTr="006B0DC0">
        <w:trPr>
          <w:jc w:val="center"/>
        </w:trPr>
        <w:tc>
          <w:tcPr>
            <w:tcW w:w="2978" w:type="dxa"/>
            <w:vAlign w:val="center"/>
          </w:tcPr>
          <w:p w:rsidR="006B0DC0" w:rsidRPr="00804ADB" w:rsidRDefault="00981826" w:rsidP="006B0DC0">
            <w:pPr>
              <w:jc w:val="center"/>
              <w:rPr>
                <w:b/>
                <w:szCs w:val="24"/>
              </w:rPr>
            </w:pPr>
            <w:r>
              <w:rPr>
                <w:b/>
                <w:noProof/>
                <w:szCs w:val="24"/>
              </w:rPr>
              <w:pict>
                <v:shape id="_x0000_i1028" type="#_x0000_t75" style="width:138.5pt;height:138.5pt">
                  <v:imagedata r:id="rId11" o:title="7"/>
                </v:shape>
              </w:pict>
            </w:r>
          </w:p>
          <w:p w:rsidR="006B0DC0" w:rsidRPr="00804ADB" w:rsidRDefault="006B0DC0" w:rsidP="006B0DC0">
            <w:pPr>
              <w:jc w:val="center"/>
              <w:rPr>
                <w:b/>
                <w:szCs w:val="24"/>
              </w:rPr>
            </w:pPr>
          </w:p>
        </w:tc>
        <w:tc>
          <w:tcPr>
            <w:tcW w:w="7229" w:type="dxa"/>
            <w:shd w:val="clear" w:color="auto" w:fill="auto"/>
          </w:tcPr>
          <w:p w:rsidR="006B0DC0" w:rsidRPr="007D0B31" w:rsidRDefault="006B0DC0" w:rsidP="007D0B31">
            <w:pPr>
              <w:pStyle w:val="Web"/>
              <w:shd w:val="clear" w:color="auto" w:fill="FFFFFF"/>
              <w:spacing w:before="0" w:beforeAutospacing="0" w:after="225" w:afterAutospacing="0" w:line="360" w:lineRule="atLeast"/>
              <w:jc w:val="both"/>
              <w:rPr>
                <w:rFonts w:ascii="Arial" w:hAnsi="Arial" w:cs="Arial"/>
                <w:b/>
                <w:color w:val="232323"/>
              </w:rPr>
            </w:pPr>
            <w:r w:rsidRPr="00804ADB">
              <w:rPr>
                <w:rStyle w:val="a7"/>
                <w:rFonts w:ascii="Arial" w:hAnsi="Arial" w:cs="Arial" w:hint="eastAsia"/>
                <w:shd w:val="clear" w:color="auto" w:fill="FFFFFF"/>
              </w:rPr>
              <w:t xml:space="preserve">    </w:t>
            </w:r>
            <w:r w:rsidR="00804ADB" w:rsidRPr="00804ADB">
              <w:rPr>
                <w:rFonts w:ascii="Arial" w:hAnsi="Arial" w:cs="Arial"/>
                <w:b/>
                <w:color w:val="232323"/>
              </w:rPr>
              <w:t>聽聽「過動兒」約翰．瑞提醫師怎麼說！本書首度公開革命性的大腦研究，透過美國高中的體育改革計畫、真實的案例與作者的親身經歷，證實「有氧運動」不只能鍛鍊肌肉，還能直接鍛鍊大腦，改造心智與智商，讓你更聰明、更快樂、更幸福！運動能刺激腦幹，提供能量、熱情和動機，還能調節腦內神經傳導物質，改變我們既定的自我概念，穩定情緒，增進學習力。請別再坐著憂鬱、碎碎念、想個不停，身體只要動起來，就能騙過大腦，增長腦細胞、避開消極因應中心，重新開拓新迴路，排除諸如焦慮、憂鬱、過動、成癮、經前症候群等困擾，還能減緩老化、預防阿茲海默症！別懷疑，你絕對有能力改造自己的大腦！想改善智商與心智？先繫好你的慢跑鞋吧！</w:t>
            </w:r>
          </w:p>
        </w:tc>
      </w:tr>
      <w:tr w:rsidR="006B0DC0" w:rsidRPr="00804ADB" w:rsidTr="006B0DC0">
        <w:trPr>
          <w:jc w:val="center"/>
        </w:trPr>
        <w:tc>
          <w:tcPr>
            <w:tcW w:w="2978" w:type="dxa"/>
            <w:vAlign w:val="center"/>
          </w:tcPr>
          <w:p w:rsidR="006B0DC0" w:rsidRPr="00804ADB" w:rsidRDefault="00981826" w:rsidP="006B0DC0">
            <w:pPr>
              <w:jc w:val="center"/>
              <w:rPr>
                <w:b/>
                <w:szCs w:val="24"/>
              </w:rPr>
            </w:pPr>
            <w:r>
              <w:rPr>
                <w:b/>
                <w:noProof/>
                <w:szCs w:val="24"/>
              </w:rPr>
              <w:pict>
                <v:shape id="_x0000_i1029" type="#_x0000_t75" style="width:138.5pt;height:138.5pt">
                  <v:imagedata r:id="rId12" o:title="3"/>
                </v:shape>
              </w:pict>
            </w:r>
          </w:p>
        </w:tc>
        <w:tc>
          <w:tcPr>
            <w:tcW w:w="7229" w:type="dxa"/>
          </w:tcPr>
          <w:p w:rsidR="006B0DC0" w:rsidRPr="00804ADB" w:rsidRDefault="006B0DC0" w:rsidP="00802800">
            <w:pPr>
              <w:pStyle w:val="Web"/>
              <w:shd w:val="clear" w:color="auto" w:fill="FFFFFF"/>
              <w:snapToGrid w:val="0"/>
              <w:spacing w:before="0" w:beforeAutospacing="0" w:after="225" w:afterAutospacing="0" w:line="360" w:lineRule="atLeast"/>
              <w:contextualSpacing/>
              <w:rPr>
                <w:b/>
              </w:rPr>
            </w:pPr>
            <w:r w:rsidRPr="00804ADB">
              <w:rPr>
                <w:rFonts w:ascii="Arial" w:hAnsi="Arial" w:cs="Arial" w:hint="eastAsia"/>
                <w:b/>
                <w:bCs/>
                <w:color w:val="3333FF"/>
              </w:rPr>
              <w:t xml:space="preserve">    </w:t>
            </w:r>
            <w:r w:rsidRPr="00804ADB">
              <w:rPr>
                <w:rFonts w:ascii="Arial" w:hAnsi="Arial" w:cs="Arial" w:hint="eastAsia"/>
                <w:b/>
                <w:bCs/>
              </w:rPr>
              <w:t xml:space="preserve"> </w:t>
            </w:r>
            <w:r w:rsidR="00804ADB" w:rsidRPr="00804ADB">
              <w:rPr>
                <w:rFonts w:ascii="Arial" w:hAnsi="Arial" w:cs="Arial"/>
                <w:b/>
                <w:color w:val="232323"/>
                <w:shd w:val="clear" w:color="auto" w:fill="FFFFFF"/>
              </w:rPr>
              <w:t>怎樣的人會是企業主會想錄用的，是擁有高學歷？還是高專業度？擁有學歷與本事就能擁有成功的人生嗎？有錢就能過著幸福快樂的生活嗎？每個少年都將主宰自己的未來，當人生的主角。因為愛，學會體貼他人；因為熱情，能勇往直前；因為態度，是成功的捷徑；因為閱讀，可以擁有智慧；因為失敗，可以跳得更高。親職教育專家游乾桂老師，不只給家長最好教養方式，這次為了這群身為未來思想家的少年們，寫下</w:t>
            </w:r>
            <w:r w:rsidR="00804ADB" w:rsidRPr="00804ADB">
              <w:rPr>
                <w:rFonts w:ascii="Arial" w:hAnsi="Arial" w:cs="Arial"/>
                <w:b/>
                <w:color w:val="232323"/>
                <w:shd w:val="clear" w:color="auto" w:fill="FFFFFF"/>
              </w:rPr>
              <w:t>21</w:t>
            </w:r>
            <w:r w:rsidR="00804ADB" w:rsidRPr="00804ADB">
              <w:rPr>
                <w:rFonts w:ascii="Arial" w:hAnsi="Arial" w:cs="Arial"/>
                <w:b/>
                <w:color w:val="232323"/>
                <w:shd w:val="clear" w:color="auto" w:fill="FFFFFF"/>
              </w:rPr>
              <w:t>封包含人生中最重要的核心議題的書信，告訴孩子如何加強自身的能力，以親切的語氣和溫柔的文字，旁徵博引，以日常見聞、小故事或個人觀察為例，提點掌握人生的方式，增加自己生命的深度與寬度，讓自己成為思考獨立、有智慧的人。也</w:t>
            </w:r>
          </w:p>
        </w:tc>
      </w:tr>
      <w:tr w:rsidR="006B0DC0" w:rsidRPr="00804ADB" w:rsidTr="006B0DC0">
        <w:trPr>
          <w:trHeight w:val="3244"/>
          <w:jc w:val="center"/>
        </w:trPr>
        <w:tc>
          <w:tcPr>
            <w:tcW w:w="2978" w:type="dxa"/>
            <w:vAlign w:val="center"/>
          </w:tcPr>
          <w:p w:rsidR="006B0DC0" w:rsidRPr="00804ADB" w:rsidRDefault="00981826" w:rsidP="006B0DC0">
            <w:pPr>
              <w:jc w:val="center"/>
              <w:rPr>
                <w:b/>
                <w:szCs w:val="24"/>
              </w:rPr>
            </w:pPr>
            <w:r>
              <w:rPr>
                <w:b/>
                <w:noProof/>
                <w:szCs w:val="24"/>
              </w:rPr>
              <w:pict>
                <v:shape id="_x0000_i1030" type="#_x0000_t75" style="width:138.5pt;height:138.5pt">
                  <v:imagedata r:id="rId13" o:title="8"/>
                </v:shape>
              </w:pict>
            </w:r>
          </w:p>
          <w:p w:rsidR="006B0DC0" w:rsidRPr="00804ADB" w:rsidRDefault="006B0DC0" w:rsidP="006B0DC0">
            <w:pPr>
              <w:jc w:val="center"/>
              <w:rPr>
                <w:b/>
                <w:szCs w:val="24"/>
              </w:rPr>
            </w:pPr>
          </w:p>
        </w:tc>
        <w:tc>
          <w:tcPr>
            <w:tcW w:w="7229" w:type="dxa"/>
          </w:tcPr>
          <w:p w:rsidR="006B0DC0" w:rsidRPr="00802800" w:rsidRDefault="007D0B31" w:rsidP="00802800">
            <w:pPr>
              <w:pStyle w:val="Web"/>
              <w:shd w:val="clear" w:color="auto" w:fill="FFFFFF"/>
              <w:spacing w:before="0" w:beforeAutospacing="0" w:after="225" w:afterAutospacing="0" w:line="360" w:lineRule="atLeast"/>
              <w:rPr>
                <w:rFonts w:ascii="Arial" w:hAnsi="Arial" w:cs="Arial"/>
                <w:b/>
                <w:color w:val="000000" w:themeColor="text1"/>
              </w:rPr>
            </w:pPr>
            <w:r>
              <w:rPr>
                <w:rFonts w:ascii="Arial" w:hAnsi="Arial" w:cs="Arial" w:hint="eastAsia"/>
                <w:b/>
                <w:bCs/>
                <w:color w:val="000000" w:themeColor="text1"/>
              </w:rPr>
              <w:t xml:space="preserve">    </w:t>
            </w:r>
            <w:r w:rsidR="00804ADB" w:rsidRPr="007D0B31">
              <w:rPr>
                <w:rFonts w:ascii="Arial" w:hAnsi="Arial" w:cs="Arial"/>
                <w:b/>
                <w:bCs/>
                <w:color w:val="000000" w:themeColor="text1"/>
              </w:rPr>
              <w:t>為什麼有人功課好，體育也好？即使歷經挫折，依然樂觀進取？</w:t>
            </w:r>
            <w:r w:rsidR="00804ADB" w:rsidRPr="007D0B31">
              <w:rPr>
                <w:rFonts w:ascii="Arial" w:hAnsi="Arial" w:cs="Arial"/>
                <w:b/>
                <w:bCs/>
                <w:color w:val="000000" w:themeColor="text1"/>
              </w:rPr>
              <w:br/>
            </w:r>
            <w:r w:rsidR="00804ADB" w:rsidRPr="007D0B31">
              <w:rPr>
                <w:rFonts w:ascii="Arial" w:hAnsi="Arial" w:cs="Arial"/>
                <w:b/>
                <w:bCs/>
                <w:color w:val="000000" w:themeColor="text1"/>
              </w:rPr>
              <w:t>揭開「哈佛小子」逆轉人生之祕！哈佛醫師研究發現，運動是最天然的健腦丸！動得好，就能增進學習效率、記憶力、抗壓性、集中注意力！</w:t>
            </w:r>
            <w:r w:rsidR="00804ADB" w:rsidRPr="00804ADB">
              <w:rPr>
                <w:rFonts w:ascii="Arial" w:hAnsi="Arial" w:cs="Arial"/>
                <w:b/>
                <w:color w:val="232323"/>
              </w:rPr>
              <w:t>本書以科學的角度，搭配淺顯易懂的實例故事，佐以大量插畫，說明運動如何影響大腦的運作（從學習的機制到思考、感覺），進而提出全方位的「運動健腦計畫」，幫助你提升學習效率、記憶力和集中注意力，並且改善焦慮、沮喪、憂鬱等負面情緒，達到抵擋壓力、克服低潮和障礙的境界！</w:t>
            </w:r>
          </w:p>
        </w:tc>
      </w:tr>
    </w:tbl>
    <w:p w:rsidR="006B0DC0" w:rsidRPr="006B0DC0" w:rsidRDefault="006B0DC0" w:rsidP="006B0DC0"/>
    <w:sectPr w:rsidR="006B0DC0" w:rsidRPr="006B0DC0" w:rsidSect="00A437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FF"/>
    <w:rsid w:val="0007036D"/>
    <w:rsid w:val="0007179C"/>
    <w:rsid w:val="00090183"/>
    <w:rsid w:val="000E0491"/>
    <w:rsid w:val="001959E6"/>
    <w:rsid w:val="001A014E"/>
    <w:rsid w:val="001F63E3"/>
    <w:rsid w:val="002030D0"/>
    <w:rsid w:val="00297908"/>
    <w:rsid w:val="002F5FFC"/>
    <w:rsid w:val="00304F02"/>
    <w:rsid w:val="00386FAA"/>
    <w:rsid w:val="00437172"/>
    <w:rsid w:val="004928DE"/>
    <w:rsid w:val="004E7299"/>
    <w:rsid w:val="00530C1B"/>
    <w:rsid w:val="00560E7C"/>
    <w:rsid w:val="005A7CCB"/>
    <w:rsid w:val="005D63A2"/>
    <w:rsid w:val="005E0116"/>
    <w:rsid w:val="006B0DC0"/>
    <w:rsid w:val="006F5C96"/>
    <w:rsid w:val="00720ED3"/>
    <w:rsid w:val="007B5C94"/>
    <w:rsid w:val="007D0B31"/>
    <w:rsid w:val="00802800"/>
    <w:rsid w:val="00804ADB"/>
    <w:rsid w:val="00887829"/>
    <w:rsid w:val="009245CF"/>
    <w:rsid w:val="00946277"/>
    <w:rsid w:val="00981826"/>
    <w:rsid w:val="009C58D5"/>
    <w:rsid w:val="00A43777"/>
    <w:rsid w:val="00A61C67"/>
    <w:rsid w:val="00A81D91"/>
    <w:rsid w:val="00A84A87"/>
    <w:rsid w:val="00BF1791"/>
    <w:rsid w:val="00C27368"/>
    <w:rsid w:val="00D01A92"/>
    <w:rsid w:val="00D438D0"/>
    <w:rsid w:val="00DE3255"/>
    <w:rsid w:val="00DF18EF"/>
    <w:rsid w:val="00DF3EFF"/>
    <w:rsid w:val="00E32DB2"/>
    <w:rsid w:val="00E63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character" w:styleId="a6">
    <w:name w:val="Hyperlink"/>
    <w:basedOn w:val="a0"/>
    <w:uiPriority w:val="99"/>
    <w:unhideWhenUsed/>
    <w:rsid w:val="00437172"/>
    <w:rPr>
      <w:color w:val="0000FF" w:themeColor="hyperlink"/>
      <w:u w:val="single"/>
    </w:rPr>
  </w:style>
  <w:style w:type="character" w:styleId="a7">
    <w:name w:val="Strong"/>
    <w:basedOn w:val="a0"/>
    <w:uiPriority w:val="22"/>
    <w:qFormat/>
    <w:rsid w:val="00946277"/>
    <w:rPr>
      <w:b/>
      <w:bCs/>
    </w:rPr>
  </w:style>
  <w:style w:type="paragraph" w:styleId="Web">
    <w:name w:val="Normal (Web)"/>
    <w:basedOn w:val="a"/>
    <w:uiPriority w:val="99"/>
    <w:unhideWhenUsed/>
    <w:rsid w:val="0094627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character" w:styleId="a6">
    <w:name w:val="Hyperlink"/>
    <w:basedOn w:val="a0"/>
    <w:uiPriority w:val="99"/>
    <w:unhideWhenUsed/>
    <w:rsid w:val="00437172"/>
    <w:rPr>
      <w:color w:val="0000FF" w:themeColor="hyperlink"/>
      <w:u w:val="single"/>
    </w:rPr>
  </w:style>
  <w:style w:type="character" w:styleId="a7">
    <w:name w:val="Strong"/>
    <w:basedOn w:val="a0"/>
    <w:uiPriority w:val="22"/>
    <w:qFormat/>
    <w:rsid w:val="00946277"/>
    <w:rPr>
      <w:b/>
      <w:bCs/>
    </w:rPr>
  </w:style>
  <w:style w:type="paragraph" w:styleId="Web">
    <w:name w:val="Normal (Web)"/>
    <w:basedOn w:val="a"/>
    <w:uiPriority w:val="99"/>
    <w:unhideWhenUsed/>
    <w:rsid w:val="0094627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649">
      <w:bodyDiv w:val="1"/>
      <w:marLeft w:val="0"/>
      <w:marRight w:val="0"/>
      <w:marTop w:val="0"/>
      <w:marBottom w:val="0"/>
      <w:divBdr>
        <w:top w:val="none" w:sz="0" w:space="0" w:color="auto"/>
        <w:left w:val="none" w:sz="0" w:space="0" w:color="auto"/>
        <w:bottom w:val="none" w:sz="0" w:space="0" w:color="auto"/>
        <w:right w:val="none" w:sz="0" w:space="0" w:color="auto"/>
      </w:divBdr>
    </w:div>
    <w:div w:id="23873517">
      <w:bodyDiv w:val="1"/>
      <w:marLeft w:val="0"/>
      <w:marRight w:val="0"/>
      <w:marTop w:val="0"/>
      <w:marBottom w:val="0"/>
      <w:divBdr>
        <w:top w:val="none" w:sz="0" w:space="0" w:color="auto"/>
        <w:left w:val="none" w:sz="0" w:space="0" w:color="auto"/>
        <w:bottom w:val="none" w:sz="0" w:space="0" w:color="auto"/>
        <w:right w:val="none" w:sz="0" w:space="0" w:color="auto"/>
      </w:divBdr>
    </w:div>
    <w:div w:id="67462812">
      <w:bodyDiv w:val="1"/>
      <w:marLeft w:val="0"/>
      <w:marRight w:val="0"/>
      <w:marTop w:val="0"/>
      <w:marBottom w:val="0"/>
      <w:divBdr>
        <w:top w:val="none" w:sz="0" w:space="0" w:color="auto"/>
        <w:left w:val="none" w:sz="0" w:space="0" w:color="auto"/>
        <w:bottom w:val="none" w:sz="0" w:space="0" w:color="auto"/>
        <w:right w:val="none" w:sz="0" w:space="0" w:color="auto"/>
      </w:divBdr>
    </w:div>
    <w:div w:id="88548575">
      <w:bodyDiv w:val="1"/>
      <w:marLeft w:val="0"/>
      <w:marRight w:val="0"/>
      <w:marTop w:val="0"/>
      <w:marBottom w:val="0"/>
      <w:divBdr>
        <w:top w:val="none" w:sz="0" w:space="0" w:color="auto"/>
        <w:left w:val="none" w:sz="0" w:space="0" w:color="auto"/>
        <w:bottom w:val="none" w:sz="0" w:space="0" w:color="auto"/>
        <w:right w:val="none" w:sz="0" w:space="0" w:color="auto"/>
      </w:divBdr>
    </w:div>
    <w:div w:id="111170706">
      <w:bodyDiv w:val="1"/>
      <w:marLeft w:val="0"/>
      <w:marRight w:val="0"/>
      <w:marTop w:val="0"/>
      <w:marBottom w:val="0"/>
      <w:divBdr>
        <w:top w:val="none" w:sz="0" w:space="0" w:color="auto"/>
        <w:left w:val="none" w:sz="0" w:space="0" w:color="auto"/>
        <w:bottom w:val="none" w:sz="0" w:space="0" w:color="auto"/>
        <w:right w:val="none" w:sz="0" w:space="0" w:color="auto"/>
      </w:divBdr>
    </w:div>
    <w:div w:id="121265827">
      <w:bodyDiv w:val="1"/>
      <w:marLeft w:val="0"/>
      <w:marRight w:val="0"/>
      <w:marTop w:val="0"/>
      <w:marBottom w:val="0"/>
      <w:divBdr>
        <w:top w:val="none" w:sz="0" w:space="0" w:color="auto"/>
        <w:left w:val="none" w:sz="0" w:space="0" w:color="auto"/>
        <w:bottom w:val="none" w:sz="0" w:space="0" w:color="auto"/>
        <w:right w:val="none" w:sz="0" w:space="0" w:color="auto"/>
      </w:divBdr>
    </w:div>
    <w:div w:id="140926542">
      <w:bodyDiv w:val="1"/>
      <w:marLeft w:val="0"/>
      <w:marRight w:val="0"/>
      <w:marTop w:val="0"/>
      <w:marBottom w:val="0"/>
      <w:divBdr>
        <w:top w:val="none" w:sz="0" w:space="0" w:color="auto"/>
        <w:left w:val="none" w:sz="0" w:space="0" w:color="auto"/>
        <w:bottom w:val="none" w:sz="0" w:space="0" w:color="auto"/>
        <w:right w:val="none" w:sz="0" w:space="0" w:color="auto"/>
      </w:divBdr>
    </w:div>
    <w:div w:id="303510342">
      <w:bodyDiv w:val="1"/>
      <w:marLeft w:val="0"/>
      <w:marRight w:val="0"/>
      <w:marTop w:val="0"/>
      <w:marBottom w:val="0"/>
      <w:divBdr>
        <w:top w:val="none" w:sz="0" w:space="0" w:color="auto"/>
        <w:left w:val="none" w:sz="0" w:space="0" w:color="auto"/>
        <w:bottom w:val="none" w:sz="0" w:space="0" w:color="auto"/>
        <w:right w:val="none" w:sz="0" w:space="0" w:color="auto"/>
      </w:divBdr>
    </w:div>
    <w:div w:id="367098483">
      <w:bodyDiv w:val="1"/>
      <w:marLeft w:val="0"/>
      <w:marRight w:val="0"/>
      <w:marTop w:val="0"/>
      <w:marBottom w:val="0"/>
      <w:divBdr>
        <w:top w:val="none" w:sz="0" w:space="0" w:color="auto"/>
        <w:left w:val="none" w:sz="0" w:space="0" w:color="auto"/>
        <w:bottom w:val="none" w:sz="0" w:space="0" w:color="auto"/>
        <w:right w:val="none" w:sz="0" w:space="0" w:color="auto"/>
      </w:divBdr>
    </w:div>
    <w:div w:id="438138795">
      <w:bodyDiv w:val="1"/>
      <w:marLeft w:val="0"/>
      <w:marRight w:val="0"/>
      <w:marTop w:val="0"/>
      <w:marBottom w:val="0"/>
      <w:divBdr>
        <w:top w:val="none" w:sz="0" w:space="0" w:color="auto"/>
        <w:left w:val="none" w:sz="0" w:space="0" w:color="auto"/>
        <w:bottom w:val="none" w:sz="0" w:space="0" w:color="auto"/>
        <w:right w:val="none" w:sz="0" w:space="0" w:color="auto"/>
      </w:divBdr>
    </w:div>
    <w:div w:id="472791664">
      <w:bodyDiv w:val="1"/>
      <w:marLeft w:val="0"/>
      <w:marRight w:val="0"/>
      <w:marTop w:val="0"/>
      <w:marBottom w:val="0"/>
      <w:divBdr>
        <w:top w:val="none" w:sz="0" w:space="0" w:color="auto"/>
        <w:left w:val="none" w:sz="0" w:space="0" w:color="auto"/>
        <w:bottom w:val="none" w:sz="0" w:space="0" w:color="auto"/>
        <w:right w:val="none" w:sz="0" w:space="0" w:color="auto"/>
      </w:divBdr>
    </w:div>
    <w:div w:id="544214524">
      <w:bodyDiv w:val="1"/>
      <w:marLeft w:val="0"/>
      <w:marRight w:val="0"/>
      <w:marTop w:val="0"/>
      <w:marBottom w:val="0"/>
      <w:divBdr>
        <w:top w:val="none" w:sz="0" w:space="0" w:color="auto"/>
        <w:left w:val="none" w:sz="0" w:space="0" w:color="auto"/>
        <w:bottom w:val="none" w:sz="0" w:space="0" w:color="auto"/>
        <w:right w:val="none" w:sz="0" w:space="0" w:color="auto"/>
      </w:divBdr>
    </w:div>
    <w:div w:id="551960316">
      <w:bodyDiv w:val="1"/>
      <w:marLeft w:val="0"/>
      <w:marRight w:val="0"/>
      <w:marTop w:val="0"/>
      <w:marBottom w:val="0"/>
      <w:divBdr>
        <w:top w:val="none" w:sz="0" w:space="0" w:color="auto"/>
        <w:left w:val="none" w:sz="0" w:space="0" w:color="auto"/>
        <w:bottom w:val="none" w:sz="0" w:space="0" w:color="auto"/>
        <w:right w:val="none" w:sz="0" w:space="0" w:color="auto"/>
      </w:divBdr>
    </w:div>
    <w:div w:id="624584090">
      <w:bodyDiv w:val="1"/>
      <w:marLeft w:val="0"/>
      <w:marRight w:val="0"/>
      <w:marTop w:val="0"/>
      <w:marBottom w:val="0"/>
      <w:divBdr>
        <w:top w:val="none" w:sz="0" w:space="0" w:color="auto"/>
        <w:left w:val="none" w:sz="0" w:space="0" w:color="auto"/>
        <w:bottom w:val="none" w:sz="0" w:space="0" w:color="auto"/>
        <w:right w:val="none" w:sz="0" w:space="0" w:color="auto"/>
      </w:divBdr>
      <w:divsChild>
        <w:div w:id="667176588">
          <w:marLeft w:val="0"/>
          <w:marRight w:val="0"/>
          <w:marTop w:val="0"/>
          <w:marBottom w:val="525"/>
          <w:divBdr>
            <w:top w:val="none" w:sz="0" w:space="0" w:color="auto"/>
            <w:left w:val="none" w:sz="0" w:space="0" w:color="auto"/>
            <w:bottom w:val="none" w:sz="0" w:space="0" w:color="auto"/>
            <w:right w:val="none" w:sz="0" w:space="0" w:color="auto"/>
          </w:divBdr>
          <w:divsChild>
            <w:div w:id="600182989">
              <w:marLeft w:val="0"/>
              <w:marRight w:val="0"/>
              <w:marTop w:val="0"/>
              <w:marBottom w:val="0"/>
              <w:divBdr>
                <w:top w:val="none" w:sz="0" w:space="0" w:color="auto"/>
                <w:left w:val="none" w:sz="0" w:space="0" w:color="auto"/>
                <w:bottom w:val="none" w:sz="0" w:space="0" w:color="auto"/>
                <w:right w:val="none" w:sz="0" w:space="0" w:color="auto"/>
              </w:divBdr>
            </w:div>
          </w:divsChild>
        </w:div>
        <w:div w:id="2099403123">
          <w:marLeft w:val="0"/>
          <w:marRight w:val="0"/>
          <w:marTop w:val="0"/>
          <w:marBottom w:val="525"/>
          <w:divBdr>
            <w:top w:val="none" w:sz="0" w:space="0" w:color="auto"/>
            <w:left w:val="none" w:sz="0" w:space="0" w:color="auto"/>
            <w:bottom w:val="none" w:sz="0" w:space="0" w:color="auto"/>
            <w:right w:val="none" w:sz="0" w:space="0" w:color="auto"/>
          </w:divBdr>
        </w:div>
      </w:divsChild>
    </w:div>
    <w:div w:id="660743745">
      <w:bodyDiv w:val="1"/>
      <w:marLeft w:val="0"/>
      <w:marRight w:val="0"/>
      <w:marTop w:val="0"/>
      <w:marBottom w:val="0"/>
      <w:divBdr>
        <w:top w:val="none" w:sz="0" w:space="0" w:color="auto"/>
        <w:left w:val="none" w:sz="0" w:space="0" w:color="auto"/>
        <w:bottom w:val="none" w:sz="0" w:space="0" w:color="auto"/>
        <w:right w:val="none" w:sz="0" w:space="0" w:color="auto"/>
      </w:divBdr>
    </w:div>
    <w:div w:id="664237348">
      <w:bodyDiv w:val="1"/>
      <w:marLeft w:val="0"/>
      <w:marRight w:val="0"/>
      <w:marTop w:val="0"/>
      <w:marBottom w:val="0"/>
      <w:divBdr>
        <w:top w:val="none" w:sz="0" w:space="0" w:color="auto"/>
        <w:left w:val="none" w:sz="0" w:space="0" w:color="auto"/>
        <w:bottom w:val="none" w:sz="0" w:space="0" w:color="auto"/>
        <w:right w:val="none" w:sz="0" w:space="0" w:color="auto"/>
      </w:divBdr>
    </w:div>
    <w:div w:id="761489113">
      <w:bodyDiv w:val="1"/>
      <w:marLeft w:val="0"/>
      <w:marRight w:val="0"/>
      <w:marTop w:val="0"/>
      <w:marBottom w:val="0"/>
      <w:divBdr>
        <w:top w:val="none" w:sz="0" w:space="0" w:color="auto"/>
        <w:left w:val="none" w:sz="0" w:space="0" w:color="auto"/>
        <w:bottom w:val="none" w:sz="0" w:space="0" w:color="auto"/>
        <w:right w:val="none" w:sz="0" w:space="0" w:color="auto"/>
      </w:divBdr>
    </w:div>
    <w:div w:id="935753635">
      <w:bodyDiv w:val="1"/>
      <w:marLeft w:val="0"/>
      <w:marRight w:val="0"/>
      <w:marTop w:val="0"/>
      <w:marBottom w:val="0"/>
      <w:divBdr>
        <w:top w:val="none" w:sz="0" w:space="0" w:color="auto"/>
        <w:left w:val="none" w:sz="0" w:space="0" w:color="auto"/>
        <w:bottom w:val="none" w:sz="0" w:space="0" w:color="auto"/>
        <w:right w:val="none" w:sz="0" w:space="0" w:color="auto"/>
      </w:divBdr>
    </w:div>
    <w:div w:id="954677337">
      <w:bodyDiv w:val="1"/>
      <w:marLeft w:val="0"/>
      <w:marRight w:val="0"/>
      <w:marTop w:val="0"/>
      <w:marBottom w:val="0"/>
      <w:divBdr>
        <w:top w:val="none" w:sz="0" w:space="0" w:color="auto"/>
        <w:left w:val="none" w:sz="0" w:space="0" w:color="auto"/>
        <w:bottom w:val="none" w:sz="0" w:space="0" w:color="auto"/>
        <w:right w:val="none" w:sz="0" w:space="0" w:color="auto"/>
      </w:divBdr>
    </w:div>
    <w:div w:id="967276029">
      <w:bodyDiv w:val="1"/>
      <w:marLeft w:val="0"/>
      <w:marRight w:val="0"/>
      <w:marTop w:val="0"/>
      <w:marBottom w:val="0"/>
      <w:divBdr>
        <w:top w:val="none" w:sz="0" w:space="0" w:color="auto"/>
        <w:left w:val="none" w:sz="0" w:space="0" w:color="auto"/>
        <w:bottom w:val="none" w:sz="0" w:space="0" w:color="auto"/>
        <w:right w:val="none" w:sz="0" w:space="0" w:color="auto"/>
      </w:divBdr>
    </w:div>
    <w:div w:id="1019622697">
      <w:bodyDiv w:val="1"/>
      <w:marLeft w:val="0"/>
      <w:marRight w:val="0"/>
      <w:marTop w:val="0"/>
      <w:marBottom w:val="0"/>
      <w:divBdr>
        <w:top w:val="none" w:sz="0" w:space="0" w:color="auto"/>
        <w:left w:val="none" w:sz="0" w:space="0" w:color="auto"/>
        <w:bottom w:val="none" w:sz="0" w:space="0" w:color="auto"/>
        <w:right w:val="none" w:sz="0" w:space="0" w:color="auto"/>
      </w:divBdr>
    </w:div>
    <w:div w:id="1021738125">
      <w:bodyDiv w:val="1"/>
      <w:marLeft w:val="0"/>
      <w:marRight w:val="0"/>
      <w:marTop w:val="0"/>
      <w:marBottom w:val="0"/>
      <w:divBdr>
        <w:top w:val="none" w:sz="0" w:space="0" w:color="auto"/>
        <w:left w:val="none" w:sz="0" w:space="0" w:color="auto"/>
        <w:bottom w:val="none" w:sz="0" w:space="0" w:color="auto"/>
        <w:right w:val="none" w:sz="0" w:space="0" w:color="auto"/>
      </w:divBdr>
    </w:div>
    <w:div w:id="1033725076">
      <w:bodyDiv w:val="1"/>
      <w:marLeft w:val="0"/>
      <w:marRight w:val="0"/>
      <w:marTop w:val="0"/>
      <w:marBottom w:val="0"/>
      <w:divBdr>
        <w:top w:val="none" w:sz="0" w:space="0" w:color="auto"/>
        <w:left w:val="none" w:sz="0" w:space="0" w:color="auto"/>
        <w:bottom w:val="none" w:sz="0" w:space="0" w:color="auto"/>
        <w:right w:val="none" w:sz="0" w:space="0" w:color="auto"/>
      </w:divBdr>
    </w:div>
    <w:div w:id="1064569369">
      <w:bodyDiv w:val="1"/>
      <w:marLeft w:val="0"/>
      <w:marRight w:val="0"/>
      <w:marTop w:val="0"/>
      <w:marBottom w:val="0"/>
      <w:divBdr>
        <w:top w:val="none" w:sz="0" w:space="0" w:color="auto"/>
        <w:left w:val="none" w:sz="0" w:space="0" w:color="auto"/>
        <w:bottom w:val="none" w:sz="0" w:space="0" w:color="auto"/>
        <w:right w:val="none" w:sz="0" w:space="0" w:color="auto"/>
      </w:divBdr>
    </w:div>
    <w:div w:id="1084959023">
      <w:bodyDiv w:val="1"/>
      <w:marLeft w:val="0"/>
      <w:marRight w:val="0"/>
      <w:marTop w:val="0"/>
      <w:marBottom w:val="0"/>
      <w:divBdr>
        <w:top w:val="none" w:sz="0" w:space="0" w:color="auto"/>
        <w:left w:val="none" w:sz="0" w:space="0" w:color="auto"/>
        <w:bottom w:val="none" w:sz="0" w:space="0" w:color="auto"/>
        <w:right w:val="none" w:sz="0" w:space="0" w:color="auto"/>
      </w:divBdr>
    </w:div>
    <w:div w:id="1160853778">
      <w:bodyDiv w:val="1"/>
      <w:marLeft w:val="0"/>
      <w:marRight w:val="0"/>
      <w:marTop w:val="0"/>
      <w:marBottom w:val="0"/>
      <w:divBdr>
        <w:top w:val="none" w:sz="0" w:space="0" w:color="auto"/>
        <w:left w:val="none" w:sz="0" w:space="0" w:color="auto"/>
        <w:bottom w:val="none" w:sz="0" w:space="0" w:color="auto"/>
        <w:right w:val="none" w:sz="0" w:space="0" w:color="auto"/>
      </w:divBdr>
    </w:div>
    <w:div w:id="1199319911">
      <w:bodyDiv w:val="1"/>
      <w:marLeft w:val="0"/>
      <w:marRight w:val="0"/>
      <w:marTop w:val="0"/>
      <w:marBottom w:val="0"/>
      <w:divBdr>
        <w:top w:val="none" w:sz="0" w:space="0" w:color="auto"/>
        <w:left w:val="none" w:sz="0" w:space="0" w:color="auto"/>
        <w:bottom w:val="none" w:sz="0" w:space="0" w:color="auto"/>
        <w:right w:val="none" w:sz="0" w:space="0" w:color="auto"/>
      </w:divBdr>
    </w:div>
    <w:div w:id="1323849962">
      <w:bodyDiv w:val="1"/>
      <w:marLeft w:val="0"/>
      <w:marRight w:val="0"/>
      <w:marTop w:val="0"/>
      <w:marBottom w:val="0"/>
      <w:divBdr>
        <w:top w:val="none" w:sz="0" w:space="0" w:color="auto"/>
        <w:left w:val="none" w:sz="0" w:space="0" w:color="auto"/>
        <w:bottom w:val="none" w:sz="0" w:space="0" w:color="auto"/>
        <w:right w:val="none" w:sz="0" w:space="0" w:color="auto"/>
      </w:divBdr>
    </w:div>
    <w:div w:id="1479109782">
      <w:bodyDiv w:val="1"/>
      <w:marLeft w:val="0"/>
      <w:marRight w:val="0"/>
      <w:marTop w:val="0"/>
      <w:marBottom w:val="0"/>
      <w:divBdr>
        <w:top w:val="none" w:sz="0" w:space="0" w:color="auto"/>
        <w:left w:val="none" w:sz="0" w:space="0" w:color="auto"/>
        <w:bottom w:val="none" w:sz="0" w:space="0" w:color="auto"/>
        <w:right w:val="none" w:sz="0" w:space="0" w:color="auto"/>
      </w:divBdr>
    </w:div>
    <w:div w:id="1482888255">
      <w:bodyDiv w:val="1"/>
      <w:marLeft w:val="0"/>
      <w:marRight w:val="0"/>
      <w:marTop w:val="0"/>
      <w:marBottom w:val="0"/>
      <w:divBdr>
        <w:top w:val="none" w:sz="0" w:space="0" w:color="auto"/>
        <w:left w:val="none" w:sz="0" w:space="0" w:color="auto"/>
        <w:bottom w:val="none" w:sz="0" w:space="0" w:color="auto"/>
        <w:right w:val="none" w:sz="0" w:space="0" w:color="auto"/>
      </w:divBdr>
    </w:div>
    <w:div w:id="1528835826">
      <w:bodyDiv w:val="1"/>
      <w:marLeft w:val="0"/>
      <w:marRight w:val="0"/>
      <w:marTop w:val="0"/>
      <w:marBottom w:val="0"/>
      <w:divBdr>
        <w:top w:val="none" w:sz="0" w:space="0" w:color="auto"/>
        <w:left w:val="none" w:sz="0" w:space="0" w:color="auto"/>
        <w:bottom w:val="none" w:sz="0" w:space="0" w:color="auto"/>
        <w:right w:val="none" w:sz="0" w:space="0" w:color="auto"/>
      </w:divBdr>
    </w:div>
    <w:div w:id="1618831716">
      <w:bodyDiv w:val="1"/>
      <w:marLeft w:val="0"/>
      <w:marRight w:val="0"/>
      <w:marTop w:val="0"/>
      <w:marBottom w:val="0"/>
      <w:divBdr>
        <w:top w:val="none" w:sz="0" w:space="0" w:color="auto"/>
        <w:left w:val="none" w:sz="0" w:space="0" w:color="auto"/>
        <w:bottom w:val="none" w:sz="0" w:space="0" w:color="auto"/>
        <w:right w:val="none" w:sz="0" w:space="0" w:color="auto"/>
      </w:divBdr>
    </w:div>
    <w:div w:id="1643927674">
      <w:bodyDiv w:val="1"/>
      <w:marLeft w:val="0"/>
      <w:marRight w:val="0"/>
      <w:marTop w:val="0"/>
      <w:marBottom w:val="0"/>
      <w:divBdr>
        <w:top w:val="none" w:sz="0" w:space="0" w:color="auto"/>
        <w:left w:val="none" w:sz="0" w:space="0" w:color="auto"/>
        <w:bottom w:val="none" w:sz="0" w:space="0" w:color="auto"/>
        <w:right w:val="none" w:sz="0" w:space="0" w:color="auto"/>
      </w:divBdr>
    </w:div>
    <w:div w:id="1654606419">
      <w:bodyDiv w:val="1"/>
      <w:marLeft w:val="0"/>
      <w:marRight w:val="0"/>
      <w:marTop w:val="0"/>
      <w:marBottom w:val="0"/>
      <w:divBdr>
        <w:top w:val="none" w:sz="0" w:space="0" w:color="auto"/>
        <w:left w:val="none" w:sz="0" w:space="0" w:color="auto"/>
        <w:bottom w:val="none" w:sz="0" w:space="0" w:color="auto"/>
        <w:right w:val="none" w:sz="0" w:space="0" w:color="auto"/>
      </w:divBdr>
    </w:div>
    <w:div w:id="1765688307">
      <w:bodyDiv w:val="1"/>
      <w:marLeft w:val="0"/>
      <w:marRight w:val="0"/>
      <w:marTop w:val="0"/>
      <w:marBottom w:val="0"/>
      <w:divBdr>
        <w:top w:val="none" w:sz="0" w:space="0" w:color="auto"/>
        <w:left w:val="none" w:sz="0" w:space="0" w:color="auto"/>
        <w:bottom w:val="none" w:sz="0" w:space="0" w:color="auto"/>
        <w:right w:val="none" w:sz="0" w:space="0" w:color="auto"/>
      </w:divBdr>
    </w:div>
    <w:div w:id="1768308078">
      <w:bodyDiv w:val="1"/>
      <w:marLeft w:val="0"/>
      <w:marRight w:val="0"/>
      <w:marTop w:val="0"/>
      <w:marBottom w:val="0"/>
      <w:divBdr>
        <w:top w:val="none" w:sz="0" w:space="0" w:color="auto"/>
        <w:left w:val="none" w:sz="0" w:space="0" w:color="auto"/>
        <w:bottom w:val="none" w:sz="0" w:space="0" w:color="auto"/>
        <w:right w:val="none" w:sz="0" w:space="0" w:color="auto"/>
      </w:divBdr>
    </w:div>
    <w:div w:id="1825731702">
      <w:bodyDiv w:val="1"/>
      <w:marLeft w:val="0"/>
      <w:marRight w:val="0"/>
      <w:marTop w:val="0"/>
      <w:marBottom w:val="0"/>
      <w:divBdr>
        <w:top w:val="none" w:sz="0" w:space="0" w:color="auto"/>
        <w:left w:val="none" w:sz="0" w:space="0" w:color="auto"/>
        <w:bottom w:val="none" w:sz="0" w:space="0" w:color="auto"/>
        <w:right w:val="none" w:sz="0" w:space="0" w:color="auto"/>
      </w:divBdr>
    </w:div>
    <w:div w:id="1850871819">
      <w:bodyDiv w:val="1"/>
      <w:marLeft w:val="0"/>
      <w:marRight w:val="0"/>
      <w:marTop w:val="0"/>
      <w:marBottom w:val="0"/>
      <w:divBdr>
        <w:top w:val="none" w:sz="0" w:space="0" w:color="auto"/>
        <w:left w:val="none" w:sz="0" w:space="0" w:color="auto"/>
        <w:bottom w:val="none" w:sz="0" w:space="0" w:color="auto"/>
        <w:right w:val="none" w:sz="0" w:space="0" w:color="auto"/>
      </w:divBdr>
    </w:div>
    <w:div w:id="2109543040">
      <w:bodyDiv w:val="1"/>
      <w:marLeft w:val="0"/>
      <w:marRight w:val="0"/>
      <w:marTop w:val="0"/>
      <w:marBottom w:val="0"/>
      <w:divBdr>
        <w:top w:val="none" w:sz="0" w:space="0" w:color="auto"/>
        <w:left w:val="none" w:sz="0" w:space="0" w:color="auto"/>
        <w:bottom w:val="none" w:sz="0" w:space="0" w:color="auto"/>
        <w:right w:val="none" w:sz="0" w:space="0" w:color="auto"/>
      </w:divBdr>
    </w:div>
    <w:div w:id="21145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76D1-9D4F-4716-B860-78C10470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2</cp:revision>
  <dcterms:created xsi:type="dcterms:W3CDTF">2015-09-02T05:32:00Z</dcterms:created>
  <dcterms:modified xsi:type="dcterms:W3CDTF">2015-09-02T05:32:00Z</dcterms:modified>
</cp:coreProperties>
</file>