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嘉義市私立興華高級中學圖書館第11</w:t>
      </w:r>
      <w:r w:rsidR="00042901">
        <w:rPr>
          <w:rFonts w:ascii="華康超明體(P)" w:eastAsia="華康超明體(P)" w:hint="eastAsia"/>
          <w:sz w:val="36"/>
        </w:rPr>
        <w:t>5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發行日期：103年1</w:t>
      </w:r>
      <w:r w:rsidR="00042901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月1</w:t>
      </w:r>
      <w:r w:rsidR="00042901">
        <w:rPr>
          <w:rFonts w:ascii="華康超明體(P)" w:eastAsia="華康超明體(P)" w:hint="eastAsia"/>
          <w:color w:val="000000"/>
          <w:sz w:val="36"/>
        </w:rPr>
        <w:t>7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520"/>
      </w:tblGrid>
      <w:tr w:rsidR="00DF3EFF" w:rsidTr="005A7CCB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520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042901">
        <w:trPr>
          <w:trHeight w:val="2541"/>
        </w:trPr>
        <w:tc>
          <w:tcPr>
            <w:tcW w:w="2978" w:type="dxa"/>
          </w:tcPr>
          <w:p w:rsidR="00DF3EFF" w:rsidRPr="003A1D18" w:rsidRDefault="00EE44D1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E7B23AA" wp14:editId="35142652">
                  <wp:extent cx="1389413" cy="1389413"/>
                  <wp:effectExtent l="0" t="0" r="127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Y6WI10YX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06" cy="139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DF3EFF" w:rsidRPr="00FB0921" w:rsidRDefault="00042901" w:rsidP="007B71BB"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作者周婉窈</w:t>
            </w:r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>認為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歷史需要的不是記誦，而是思考和理解。記誦的歷史，考完就忘記了，自己思考和理解過的歷史，成為你對過去的認識，也會幫助你了解現在、面對未來。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繪者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許書寧</w:t>
            </w:r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>覺得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歷史，不僅是發生過的事而已，更是與現在和未來連續而無法分割的整體。藉著本書的插畫工作，</w:t>
            </w:r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>他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才開始認識許多一向視而不見、卻不可或缺的生命源流。</w:t>
            </w:r>
          </w:p>
        </w:tc>
      </w:tr>
      <w:tr w:rsidR="00DF3EFF" w:rsidTr="005A7CCB">
        <w:tc>
          <w:tcPr>
            <w:tcW w:w="2978" w:type="dxa"/>
          </w:tcPr>
          <w:p w:rsidR="00DF3EFF" w:rsidRPr="00E35FA0" w:rsidRDefault="00EE44D1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14104" cy="151410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MRP1G6C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056" cy="151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:rsidR="0007179C" w:rsidRPr="000C0966" w:rsidRDefault="00042901" w:rsidP="007B71BB"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 xml:space="preserve">  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人跟猴子最大的差別，在於人類發明了學校</w:t>
            </w:r>
            <w:r>
              <w:rPr>
                <w:rFonts w:asciiTheme="minorEastAsia" w:hAnsiTheme="minorEastAsia" w:cs="Arial" w:hint="eastAsia"/>
                <w:color w:val="666666"/>
                <w:sz w:val="20"/>
                <w:szCs w:val="20"/>
              </w:rPr>
              <w:t>，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從此，人類的學習，開始與現實脫節。戴眼鏡的人類，有了讀書智慧，不戴眼鏡的猴子，就發展出了街頭智慧。街頭智慧很重要，可惜學校沒有教。許多能在集團內晉升到決策階層，是社會中前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1%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的菁英，是不正常的人，但是這個社會，卻是由另外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99%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正常人所組成的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……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菁英，無法了解正常人在想什麼？</w:t>
            </w:r>
          </w:p>
        </w:tc>
      </w:tr>
      <w:tr w:rsidR="00DF3EFF" w:rsidTr="005A7CCB">
        <w:tc>
          <w:tcPr>
            <w:tcW w:w="2978" w:type="dxa"/>
          </w:tcPr>
          <w:p w:rsidR="00DF3EFF" w:rsidRDefault="00EE44D1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3781" cy="1764243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IO0JMSNZ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6" r="18305" b="3390"/>
                          <a:stretch/>
                        </pic:blipFill>
                        <pic:spPr bwMode="auto">
                          <a:xfrm>
                            <a:off x="0" y="0"/>
                            <a:ext cx="1165903" cy="1767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DF3EFF" w:rsidRPr="00EE44D1" w:rsidRDefault="00042901" w:rsidP="007B71BB">
            <w:pPr>
              <w:pStyle w:val="Web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Style w:val="a6"/>
                <w:rFonts w:ascii="Arial" w:hAnsi="Arial" w:cs="Arial" w:hint="eastAsia"/>
                <w:color w:val="666666"/>
                <w:sz w:val="20"/>
                <w:szCs w:val="20"/>
              </w:rPr>
              <w:t xml:space="preserve">  </w:t>
            </w:r>
            <w:r w:rsidR="00EE44D1">
              <w:rPr>
                <w:rStyle w:val="a6"/>
                <w:rFonts w:ascii="Arial" w:hAnsi="Arial" w:cs="Arial"/>
                <w:color w:val="666666"/>
                <w:sz w:val="20"/>
                <w:szCs w:val="20"/>
              </w:rPr>
              <w:t>莊心宜，一個來自台灣新竹客庄的細妹，為了「要讓台灣客家文化被全世界看見！」在選擇博士研究領域時，勇敢挑戰日本大師級教授的禁忌與質疑。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許多人終其一生，只想追著別人腳步跑，心宜說：我自己的人生考卷只有自己能作答。勇敢犯錯與為自己下決定，才能成就不凡，善用天賦，成就自己，讓你的未來不一樣。為什麼那麼多人拚命努力，換來的卻不是自己想要的人生？心宜說：「請搞懂人生重點：最該學的本事不是努力，而是抉擇！」</w:t>
            </w:r>
          </w:p>
        </w:tc>
      </w:tr>
      <w:tr w:rsidR="00DF3EFF" w:rsidTr="005A7CCB">
        <w:tc>
          <w:tcPr>
            <w:tcW w:w="2978" w:type="dxa"/>
          </w:tcPr>
          <w:p w:rsidR="00DF3EFF" w:rsidRDefault="00EE44D1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0036" cy="1913956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IRW0N6M3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54" r="15254"/>
                          <a:stretch/>
                        </pic:blipFill>
                        <pic:spPr bwMode="auto">
                          <a:xfrm>
                            <a:off x="0" y="0"/>
                            <a:ext cx="1336766" cy="192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7179C" w:rsidRPr="00EE44D1" w:rsidRDefault="007B71BB" w:rsidP="00431B6E">
            <w:pPr>
              <w:pStyle w:val="Web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 xml:space="preserve">  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什麼瑞典街頭這麼多男人推嬰兒車，他們不用上班嗎？荷蘭阿姆斯特丹，竟然有一半的房子是社會住宅？大雨颱風頻仍的日本東京，很少淹水的原因是什麼？英國的狗跟人一樣有自己的護照，你相信嗎？為什麼瑞典的獨居老人特別多，卻個個過得愜意快活？少子化、高齡化、水資源匱乏、房價高漲、空氣污染、能源危機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……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種種台灣現正面臨的問題，也早已席捲無數其他高度現代化的國家，針對十二個當前社會最迫切面臨的議題，聯合報採訪團隊走訪瑞典、荷蘭、英國、日本等國，透過實地訪查，</w:t>
            </w:r>
            <w:r w:rsidR="00431B6E">
              <w:rPr>
                <w:rFonts w:ascii="Arial" w:hAnsi="Arial" w:cs="Arial" w:hint="eastAsia"/>
                <w:color w:val="666666"/>
                <w:sz w:val="20"/>
                <w:szCs w:val="20"/>
              </w:rPr>
              <w:t>與</w:t>
            </w:r>
            <w:r w:rsidR="00EE44D1">
              <w:rPr>
                <w:rFonts w:ascii="Arial" w:hAnsi="Arial" w:cs="Arial"/>
                <w:color w:val="666666"/>
                <w:sz w:val="20"/>
                <w:szCs w:val="20"/>
              </w:rPr>
              <w:t>當地居民和官員深入訪談，配以豐富的照片及圖表解說，讓讀者了解，這些國家面對相同的考驗時，所採取的思維與觀念。</w:t>
            </w:r>
          </w:p>
        </w:tc>
      </w:tr>
      <w:tr w:rsidR="00DF3EFF" w:rsidTr="005A7CCB">
        <w:tc>
          <w:tcPr>
            <w:tcW w:w="2978" w:type="dxa"/>
          </w:tcPr>
          <w:p w:rsidR="00DF3EFF" w:rsidRDefault="004D401E" w:rsidP="00503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2442" cy="1793174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FEDCCCK2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1" t="5424" r="15594" b="7457"/>
                          <a:stretch/>
                        </pic:blipFill>
                        <pic:spPr bwMode="auto">
                          <a:xfrm>
                            <a:off x="0" y="0"/>
                            <a:ext cx="1404252" cy="179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4D401E" w:rsidRDefault="00431B6E" w:rsidP="00431B6E">
            <w:pPr>
              <w:pStyle w:val="Web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Style w:val="a6"/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4D401E" w:rsidRPr="00431B6E">
              <w:rPr>
                <w:rStyle w:val="a6"/>
                <w:rFonts w:ascii="Arial" w:hAnsi="Arial" w:cs="Arial"/>
                <w:sz w:val="20"/>
                <w:szCs w:val="20"/>
              </w:rPr>
              <w:t>心願擁有最強的力量，即使平凡也能創造奇蹟！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六歲的雷恩，每天努力做家事換取零用錢，只想為貧困的烏干達孩子掘一口井；八歲的奧馬，走了一千二百八十八公里路，只為親自阻擋破壞墨西哥雨林的挖土機；十三歲的貝瑟妮，帶著被虎鯊咬斷的左臂，毅然重新站上衝浪板征戰世界海域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……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打開本書，跟著令人大開眼界的孩子遊歷世界。細讀他們的真實故事，你將發現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──</w:t>
            </w:r>
            <w:r w:rsidR="004D401E">
              <w:rPr>
                <w:rStyle w:val="a6"/>
                <w:rFonts w:ascii="Arial" w:hAnsi="Arial" w:cs="Arial"/>
                <w:color w:val="666666"/>
                <w:sz w:val="20"/>
                <w:szCs w:val="20"/>
              </w:rPr>
              <w:t>心願是奇蹟的種子；種下它，每日澆灌，你也能創造奇蹟！記得自己曾經許下的心願嗎？灌溉它！</w:t>
            </w:r>
          </w:p>
          <w:p w:rsidR="00DF3EFF" w:rsidRPr="004D401E" w:rsidRDefault="00DF3EFF" w:rsidP="004D401E">
            <w:pPr>
              <w:pStyle w:val="Web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DF3EFF" w:rsidTr="005A7CCB">
        <w:tc>
          <w:tcPr>
            <w:tcW w:w="2978" w:type="dxa"/>
          </w:tcPr>
          <w:p w:rsidR="00DF3EFF" w:rsidRPr="00FB0921" w:rsidRDefault="004D401E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52847" cy="1728415"/>
                  <wp:effectExtent l="0" t="0" r="508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0TWLDBWI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10" t="8807" r="17288"/>
                          <a:stretch/>
                        </pic:blipFill>
                        <pic:spPr bwMode="auto">
                          <a:xfrm>
                            <a:off x="0" y="0"/>
                            <a:ext cx="1259870" cy="1738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1959E6" w:rsidRPr="004D401E" w:rsidRDefault="00431B6E" w:rsidP="00431B6E">
            <w:pPr>
              <w:pStyle w:val="Web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 xml:space="preserve">    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「單車上路」電影原著劇本！阿國，一個始終被認為書包裡藏著刀的青少年。林正義，一個循規蹈矩的上班族。這兩人，一個放火燒掉便利商店，一個偷了同事抽屜裡的錢。犯了案之後，他們各自騎上單車，在蘇花公路上展開旅行，並且相遇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……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奇異的旅程，奇異的交會，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br/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引人想探究「究竟什麼是『犯罪』？」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br/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引人想揭開「犯罪」事實的表層，窺見底層當中的人性！</w:t>
            </w:r>
          </w:p>
        </w:tc>
      </w:tr>
      <w:tr w:rsidR="00DF3EFF" w:rsidTr="005A7CCB">
        <w:tc>
          <w:tcPr>
            <w:tcW w:w="2978" w:type="dxa"/>
          </w:tcPr>
          <w:p w:rsidR="00DF3EFF" w:rsidRPr="00FB0921" w:rsidRDefault="004D401E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51610" cy="1751610"/>
                  <wp:effectExtent l="0" t="0" r="127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4W7Q9AD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75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7179C" w:rsidRDefault="00431B6E" w:rsidP="00670F5E">
            <w:pPr>
              <w:pStyle w:val="Web"/>
              <w:rPr>
                <w:rFonts w:ascii="Arial" w:hAnsi="Arial" w:cs="Arial" w:hint="eastAsia"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 xml:space="preserve">  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全書共九個篇章，分別介紹許地山、周作人、張恨水、老舍、沈從文、蕭紅、林海音、張秀亞、楊牧等五四後經典白話文學代表作家。〈獨樹一幟的落花生哲學－－許地山〉收錄寓言體散文作家許地山的十篇散文；〈深切與沖淡的交融－－周作人〉收錄被譽為「現代散文創始者」的周作人的〈自是人生長恨水長東－－張恨水〉介紹臺灣讀者不熟悉的民初暢銷小說作家張恨水，並節錄其作品《啼笑因緣》與《夜深沉》兩本小說中的段落；〈小城故事－－蕭紅〉；〈從城南走來的生活者－－林海音〉節錄一生為文壇奉獻、從事編輯與出版工作的林海音的五篇作品；〈北窗下盛開的秀逸花朵－－張秀亞〉節錄作為臺灣一代美文作家的張秀亞的十篇散文。</w:t>
            </w:r>
          </w:p>
          <w:p w:rsidR="00670F5E" w:rsidRPr="004D401E" w:rsidRDefault="00670F5E" w:rsidP="00670F5E">
            <w:pPr>
              <w:pStyle w:val="Web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DF3EFF" w:rsidTr="005A7CCB">
        <w:tc>
          <w:tcPr>
            <w:tcW w:w="2978" w:type="dxa"/>
          </w:tcPr>
          <w:p w:rsidR="00DF3EFF" w:rsidRPr="00C7193F" w:rsidRDefault="004D401E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96092" cy="1816924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NK5309BK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37" t="7797" r="14915"/>
                          <a:stretch/>
                        </pic:blipFill>
                        <pic:spPr bwMode="auto">
                          <a:xfrm>
                            <a:off x="0" y="0"/>
                            <a:ext cx="1397893" cy="1819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670F5E" w:rsidRDefault="00670F5E" w:rsidP="004D401E">
            <w:pPr>
              <w:pStyle w:val="Web"/>
              <w:rPr>
                <w:rFonts w:ascii="Arial" w:hAnsi="Arial" w:cs="Arial" w:hint="eastAsia"/>
                <w:color w:val="666666"/>
                <w:sz w:val="20"/>
                <w:szCs w:val="20"/>
              </w:rPr>
            </w:pPr>
          </w:p>
          <w:p w:rsidR="004D401E" w:rsidRDefault="00670F5E" w:rsidP="004D401E">
            <w:pPr>
              <w:pStyle w:val="Web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  <w:sz w:val="20"/>
                <w:szCs w:val="20"/>
              </w:rPr>
              <w:t xml:space="preserve">  </w:t>
            </w:r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呂秀蓮的獄中小說《三個女人》華視八點檔大戲</w:t>
            </w:r>
            <w:bookmarkStart w:id="0" w:name="_GoBack"/>
            <w:bookmarkEnd w:id="0"/>
            <w:r w:rsidR="004D401E">
              <w:rPr>
                <w:rFonts w:ascii="Arial" w:hAnsi="Arial" w:cs="Arial"/>
                <w:color w:val="666666"/>
                <w:sz w:val="20"/>
                <w:szCs w:val="20"/>
              </w:rPr>
              <w:t>，潘儀君、潘慧如、林韋君主演一個看似擁有一切卻失落自我；一個未婚單身但生活多采多姿；一個守寡三年，回首對丈夫的愛恨往事而有所自省。這三個女人在婚姻、家庭、事業間掙扎，譜出起起落落的人生戀曲，凡是讀過此書的人，都會在書中看到屬於自己或屬於台灣女性的故事。</w:t>
            </w:r>
          </w:p>
          <w:p w:rsidR="00DF3EFF" w:rsidRPr="004D401E" w:rsidRDefault="00DF3EFF" w:rsidP="001959E6"/>
        </w:tc>
      </w:tr>
    </w:tbl>
    <w:p w:rsidR="002F5FFC" w:rsidRDefault="002F5FFC"/>
    <w:sectPr w:rsidR="002F5F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42901"/>
    <w:rsid w:val="0007179C"/>
    <w:rsid w:val="001959E6"/>
    <w:rsid w:val="002F5FFC"/>
    <w:rsid w:val="00431B6E"/>
    <w:rsid w:val="004D401E"/>
    <w:rsid w:val="005A7CCB"/>
    <w:rsid w:val="00670F5E"/>
    <w:rsid w:val="00720ED3"/>
    <w:rsid w:val="007B71BB"/>
    <w:rsid w:val="00DF3EFF"/>
    <w:rsid w:val="00E32DB2"/>
    <w:rsid w:val="00E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E44D1"/>
    <w:rPr>
      <w:b w:val="0"/>
      <w:bCs w:val="0"/>
      <w:i w:val="0"/>
      <w:iCs w:val="0"/>
    </w:rPr>
  </w:style>
  <w:style w:type="paragraph" w:styleId="Web">
    <w:name w:val="Normal (Web)"/>
    <w:basedOn w:val="a"/>
    <w:uiPriority w:val="99"/>
    <w:unhideWhenUsed/>
    <w:rsid w:val="00EE44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E44D1"/>
    <w:rPr>
      <w:b w:val="0"/>
      <w:bCs w:val="0"/>
      <w:i w:val="0"/>
      <w:iCs w:val="0"/>
    </w:rPr>
  </w:style>
  <w:style w:type="paragraph" w:styleId="Web">
    <w:name w:val="Normal (Web)"/>
    <w:basedOn w:val="a"/>
    <w:uiPriority w:val="99"/>
    <w:unhideWhenUsed/>
    <w:rsid w:val="00EE44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56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0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874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96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5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9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37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8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6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5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649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99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54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1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845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60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7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2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172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630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26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0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929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2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2014-11-10T23:46:00Z</dcterms:created>
  <dcterms:modified xsi:type="dcterms:W3CDTF">2014-11-10T23:46:00Z</dcterms:modified>
</cp:coreProperties>
</file>